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5C" w:rsidRPr="00157F5B" w:rsidRDefault="00AF115C">
      <w:pPr>
        <w:jc w:val="center"/>
        <w:rPr>
          <w:rFonts w:ascii="Times New Roman" w:hAnsi="Times New Roman"/>
          <w:b/>
          <w:lang w:val="lt-LT"/>
        </w:rPr>
      </w:pPr>
    </w:p>
    <w:p w:rsidR="007D773A" w:rsidRDefault="007D773A" w:rsidP="007D773A">
      <w:pPr>
        <w:spacing w:after="0"/>
        <w:jc w:val="right"/>
        <w:rPr>
          <w:rFonts w:ascii="Times New Roman" w:hAnsi="Times New Roman" w:cs="Times New Roman"/>
          <w:sz w:val="24"/>
          <w:szCs w:val="24"/>
          <w:lang w:val="lt-LT"/>
        </w:rPr>
      </w:pPr>
      <w:r w:rsidRPr="007D773A">
        <w:rPr>
          <w:rFonts w:ascii="Times New Roman" w:hAnsi="Times New Roman" w:cs="Times New Roman"/>
          <w:sz w:val="24"/>
          <w:szCs w:val="24"/>
          <w:lang w:val="lt-LT"/>
        </w:rPr>
        <w:t>Šilutės rajono savivaldybės administracija</w:t>
      </w:r>
    </w:p>
    <w:p w:rsidR="007D773A" w:rsidRDefault="007D773A" w:rsidP="007D773A">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Direktorius</w:t>
      </w:r>
      <w:r w:rsidR="002601CC">
        <w:rPr>
          <w:rFonts w:ascii="Times New Roman" w:hAnsi="Times New Roman" w:cs="Times New Roman"/>
          <w:sz w:val="24"/>
          <w:szCs w:val="24"/>
          <w:lang w:val="lt-LT"/>
        </w:rPr>
        <w:t xml:space="preserve"> Virgilijus Pozingis</w:t>
      </w:r>
    </w:p>
    <w:p w:rsidR="007D773A" w:rsidRDefault="007D773A" w:rsidP="007D773A">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w:t>
      </w:r>
    </w:p>
    <w:p w:rsidR="007D773A" w:rsidRDefault="007D773A" w:rsidP="007D773A">
      <w:pPr>
        <w:spacing w:after="0"/>
        <w:jc w:val="right"/>
        <w:rPr>
          <w:rFonts w:ascii="Times New Roman" w:hAnsi="Times New Roman" w:cs="Times New Roman"/>
          <w:i/>
          <w:sz w:val="24"/>
          <w:szCs w:val="24"/>
          <w:lang w:val="lt-LT"/>
        </w:rPr>
      </w:pPr>
      <w:r>
        <w:rPr>
          <w:rFonts w:ascii="Times New Roman" w:hAnsi="Times New Roman" w:cs="Times New Roman"/>
          <w:i/>
          <w:sz w:val="20"/>
          <w:szCs w:val="20"/>
          <w:lang w:val="lt-LT"/>
        </w:rPr>
        <w:t>data, dokumentas, Nr.</w:t>
      </w:r>
    </w:p>
    <w:p w:rsidR="007D773A" w:rsidRDefault="007D773A" w:rsidP="007D773A">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SUDERINU:</w:t>
      </w:r>
    </w:p>
    <w:p w:rsidR="00170AEF" w:rsidRDefault="00170AEF" w:rsidP="007D773A">
      <w:pPr>
        <w:spacing w:after="0"/>
        <w:jc w:val="right"/>
        <w:rPr>
          <w:rFonts w:ascii="Times New Roman" w:hAnsi="Times New Roman" w:cs="Times New Roman"/>
          <w:sz w:val="24"/>
          <w:szCs w:val="24"/>
          <w:lang w:val="lt-LT"/>
        </w:rPr>
      </w:pPr>
    </w:p>
    <w:p w:rsidR="007D773A" w:rsidRDefault="00170AEF" w:rsidP="007D773A">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__________________</w:t>
      </w:r>
    </w:p>
    <w:p w:rsidR="00170AEF" w:rsidRDefault="00170AEF" w:rsidP="007D773A">
      <w:pPr>
        <w:spacing w:after="0"/>
        <w:jc w:val="right"/>
        <w:rPr>
          <w:rFonts w:ascii="Times New Roman" w:hAnsi="Times New Roman" w:cs="Times New Roman"/>
          <w:sz w:val="24"/>
          <w:szCs w:val="24"/>
          <w:lang w:val="lt-LT"/>
        </w:rPr>
      </w:pPr>
    </w:p>
    <w:p w:rsidR="00170AEF" w:rsidRDefault="00170AEF" w:rsidP="007D773A">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Nacionalinė švietimo agentūra</w:t>
      </w:r>
    </w:p>
    <w:p w:rsidR="00170AEF" w:rsidRDefault="00170AEF" w:rsidP="007D773A">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Direktorius</w:t>
      </w:r>
    </w:p>
    <w:p w:rsidR="00170AEF" w:rsidRDefault="00170AEF" w:rsidP="00170AEF">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w:t>
      </w:r>
    </w:p>
    <w:p w:rsidR="00170AEF" w:rsidRDefault="00170AEF" w:rsidP="00170AEF">
      <w:pPr>
        <w:spacing w:after="0"/>
        <w:jc w:val="right"/>
        <w:rPr>
          <w:rFonts w:ascii="Times New Roman" w:hAnsi="Times New Roman" w:cs="Times New Roman"/>
          <w:i/>
          <w:sz w:val="24"/>
          <w:szCs w:val="24"/>
          <w:lang w:val="lt-LT"/>
        </w:rPr>
      </w:pPr>
      <w:r>
        <w:rPr>
          <w:rFonts w:ascii="Times New Roman" w:hAnsi="Times New Roman" w:cs="Times New Roman"/>
          <w:i/>
          <w:sz w:val="20"/>
          <w:szCs w:val="20"/>
          <w:lang w:val="lt-LT"/>
        </w:rPr>
        <w:t>data, dokumentas, Nr.</w:t>
      </w:r>
    </w:p>
    <w:p w:rsidR="00170AEF" w:rsidRDefault="00170AEF" w:rsidP="00170AEF">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SUDERINU:</w:t>
      </w:r>
    </w:p>
    <w:p w:rsidR="00170AEF" w:rsidRDefault="00170AEF" w:rsidP="00170AEF">
      <w:pPr>
        <w:spacing w:after="0"/>
        <w:jc w:val="right"/>
        <w:rPr>
          <w:rFonts w:ascii="Times New Roman" w:hAnsi="Times New Roman" w:cs="Times New Roman"/>
          <w:sz w:val="24"/>
          <w:szCs w:val="24"/>
          <w:lang w:val="lt-LT"/>
        </w:rPr>
      </w:pPr>
    </w:p>
    <w:p w:rsidR="00170AEF" w:rsidRDefault="00170AEF" w:rsidP="00170AEF">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__________________</w:t>
      </w:r>
    </w:p>
    <w:p w:rsidR="00170AEF" w:rsidRDefault="00170AEF" w:rsidP="007D773A">
      <w:pPr>
        <w:spacing w:after="0"/>
        <w:jc w:val="right"/>
        <w:rPr>
          <w:rFonts w:ascii="Times New Roman" w:hAnsi="Times New Roman" w:cs="Times New Roman"/>
          <w:sz w:val="24"/>
          <w:szCs w:val="24"/>
          <w:lang w:val="lt-LT"/>
        </w:rPr>
      </w:pPr>
    </w:p>
    <w:p w:rsidR="00170AEF" w:rsidRDefault="00170AEF" w:rsidP="007D773A">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Šilutės r. Žemaičių Naumiesčio gimnazija</w:t>
      </w:r>
    </w:p>
    <w:p w:rsidR="00170AEF" w:rsidRDefault="00170AEF" w:rsidP="007D773A">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 xml:space="preserve">Direktoriaus pavaduotoja ugdymui </w:t>
      </w:r>
      <w:r w:rsidR="002601CC">
        <w:rPr>
          <w:rFonts w:ascii="Times New Roman" w:hAnsi="Times New Roman" w:cs="Times New Roman"/>
          <w:sz w:val="24"/>
          <w:szCs w:val="24"/>
          <w:lang w:val="lt-LT"/>
        </w:rPr>
        <w:t>laikinai</w:t>
      </w:r>
    </w:p>
    <w:p w:rsidR="00170AEF" w:rsidRDefault="00170AEF" w:rsidP="007D773A">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einanti direktoriaus pareigas</w:t>
      </w:r>
      <w:r w:rsidR="002601CC">
        <w:rPr>
          <w:rFonts w:ascii="Times New Roman" w:hAnsi="Times New Roman" w:cs="Times New Roman"/>
          <w:sz w:val="24"/>
          <w:szCs w:val="24"/>
          <w:lang w:val="lt-LT"/>
        </w:rPr>
        <w:t xml:space="preserve"> Vilma Bartušienė</w:t>
      </w:r>
    </w:p>
    <w:p w:rsidR="00170AEF" w:rsidRDefault="00170AEF" w:rsidP="00170AEF">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w:t>
      </w:r>
    </w:p>
    <w:p w:rsidR="00170AEF" w:rsidRDefault="00170AEF" w:rsidP="00170AEF">
      <w:pPr>
        <w:spacing w:after="0"/>
        <w:jc w:val="right"/>
        <w:rPr>
          <w:rFonts w:ascii="Times New Roman" w:hAnsi="Times New Roman" w:cs="Times New Roman"/>
          <w:i/>
          <w:sz w:val="24"/>
          <w:szCs w:val="24"/>
          <w:lang w:val="lt-LT"/>
        </w:rPr>
      </w:pPr>
      <w:r>
        <w:rPr>
          <w:rFonts w:ascii="Times New Roman" w:hAnsi="Times New Roman" w:cs="Times New Roman"/>
          <w:i/>
          <w:sz w:val="20"/>
          <w:szCs w:val="20"/>
          <w:lang w:val="lt-LT"/>
        </w:rPr>
        <w:t>data, dokumentas, Nr.</w:t>
      </w:r>
    </w:p>
    <w:p w:rsidR="00170AEF" w:rsidRDefault="00170AEF" w:rsidP="00170AEF">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TVIRTINU:</w:t>
      </w:r>
    </w:p>
    <w:p w:rsidR="00170AEF" w:rsidRDefault="00170AEF" w:rsidP="00170AEF">
      <w:pPr>
        <w:spacing w:after="0"/>
        <w:jc w:val="right"/>
        <w:rPr>
          <w:rFonts w:ascii="Times New Roman" w:hAnsi="Times New Roman" w:cs="Times New Roman"/>
          <w:sz w:val="24"/>
          <w:szCs w:val="24"/>
          <w:lang w:val="lt-LT"/>
        </w:rPr>
      </w:pPr>
    </w:p>
    <w:p w:rsidR="00170AEF" w:rsidRDefault="00170AEF" w:rsidP="00170AEF">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__________________</w:t>
      </w:r>
    </w:p>
    <w:p w:rsidR="00170AEF" w:rsidRPr="007D773A" w:rsidRDefault="00170AEF" w:rsidP="007D773A">
      <w:pPr>
        <w:spacing w:after="0"/>
        <w:jc w:val="right"/>
        <w:rPr>
          <w:rFonts w:ascii="Times New Roman" w:hAnsi="Times New Roman" w:cs="Times New Roman"/>
          <w:sz w:val="24"/>
          <w:szCs w:val="24"/>
          <w:lang w:val="lt-LT"/>
        </w:rPr>
      </w:pPr>
    </w:p>
    <w:p w:rsidR="007D773A" w:rsidRDefault="007D773A" w:rsidP="007D773A">
      <w:pPr>
        <w:spacing w:after="0"/>
        <w:jc w:val="center"/>
        <w:rPr>
          <w:rFonts w:ascii="Times New Roman" w:hAnsi="Times New Roman" w:cs="Times New Roman"/>
          <w:b/>
          <w:sz w:val="24"/>
          <w:szCs w:val="24"/>
          <w:lang w:val="lt-LT"/>
        </w:rPr>
      </w:pPr>
    </w:p>
    <w:p w:rsidR="00AF115C" w:rsidRDefault="00A76747" w:rsidP="00EF5E77">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Š</w:t>
      </w:r>
      <w:r w:rsidR="0003715D" w:rsidRPr="00157F5B">
        <w:rPr>
          <w:rFonts w:ascii="Times New Roman" w:hAnsi="Times New Roman" w:cs="Times New Roman"/>
          <w:b/>
          <w:sz w:val="24"/>
          <w:szCs w:val="24"/>
          <w:lang w:val="lt-LT"/>
        </w:rPr>
        <w:t>ILUTĖS R. ŽEMAIČIŲ NAUMIESČIO GIMNAZIJO</w:t>
      </w:r>
      <w:r w:rsidR="00F23CC4">
        <w:rPr>
          <w:rFonts w:ascii="Times New Roman" w:hAnsi="Times New Roman" w:cs="Times New Roman"/>
          <w:b/>
          <w:sz w:val="24"/>
          <w:szCs w:val="24"/>
          <w:lang w:val="lt-LT"/>
        </w:rPr>
        <w:t>S VEIKLOS TOBULINIMO PLANAS</w:t>
      </w:r>
      <w:r w:rsidR="00EF5E77">
        <w:rPr>
          <w:rFonts w:ascii="Times New Roman" w:hAnsi="Times New Roman" w:cs="Times New Roman"/>
          <w:b/>
          <w:sz w:val="24"/>
          <w:szCs w:val="24"/>
          <w:lang w:val="lt-LT"/>
        </w:rPr>
        <w:t xml:space="preserve"> 2020 – 2022 M.</w:t>
      </w:r>
    </w:p>
    <w:p w:rsidR="00EF5E77" w:rsidRPr="00157F5B" w:rsidRDefault="00EF5E77" w:rsidP="00EF5E77">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2020-      -</w:t>
      </w:r>
    </w:p>
    <w:p w:rsidR="00EF5E77" w:rsidRDefault="00EF5E77" w:rsidP="00F25617">
      <w:pPr>
        <w:jc w:val="center"/>
        <w:rPr>
          <w:rFonts w:ascii="Times New Roman" w:hAnsi="Times New Roman" w:cs="Times New Roman"/>
          <w:b/>
          <w:sz w:val="24"/>
          <w:szCs w:val="24"/>
          <w:lang w:val="lt-LT"/>
        </w:rPr>
      </w:pPr>
    </w:p>
    <w:p w:rsidR="00AF115C" w:rsidRDefault="00F25617" w:rsidP="00F25617">
      <w:pPr>
        <w:jc w:val="center"/>
        <w:rPr>
          <w:rFonts w:ascii="Times New Roman" w:hAnsi="Times New Roman" w:cs="Times New Roman"/>
          <w:b/>
          <w:sz w:val="24"/>
          <w:szCs w:val="24"/>
          <w:lang w:val="lt-LT"/>
        </w:rPr>
      </w:pPr>
      <w:r w:rsidRPr="00157F5B">
        <w:rPr>
          <w:rFonts w:ascii="Times New Roman" w:hAnsi="Times New Roman" w:cs="Times New Roman"/>
          <w:b/>
          <w:sz w:val="24"/>
          <w:szCs w:val="24"/>
          <w:lang w:val="lt-LT"/>
        </w:rPr>
        <w:lastRenderedPageBreak/>
        <w:t>RODIKLIAI IR JŲ VERTINIMAS</w:t>
      </w:r>
    </w:p>
    <w:tbl>
      <w:tblPr>
        <w:tblStyle w:val="Lentelstinklelis"/>
        <w:tblW w:w="0" w:type="auto"/>
        <w:tblInd w:w="1234" w:type="dxa"/>
        <w:tblLook w:val="04A0" w:firstRow="1" w:lastRow="0" w:firstColumn="1" w:lastColumn="0" w:noHBand="0" w:noVBand="1"/>
      </w:tblPr>
      <w:tblGrid>
        <w:gridCol w:w="2379"/>
        <w:gridCol w:w="5567"/>
        <w:gridCol w:w="4395"/>
      </w:tblGrid>
      <w:tr w:rsidR="00A76747" w:rsidRPr="00575B6E" w:rsidTr="00A76747">
        <w:tc>
          <w:tcPr>
            <w:tcW w:w="2379" w:type="dxa"/>
          </w:tcPr>
          <w:p w:rsidR="00A76747" w:rsidRPr="00EF5E77" w:rsidRDefault="00A76747" w:rsidP="00EF5E77">
            <w:pPr>
              <w:spacing w:after="0"/>
              <w:jc w:val="center"/>
              <w:rPr>
                <w:rFonts w:ascii="Times New Roman" w:hAnsi="Times New Roman" w:cs="Times New Roman"/>
                <w:sz w:val="24"/>
                <w:szCs w:val="24"/>
                <w:lang w:val="lt-LT"/>
              </w:rPr>
            </w:pPr>
            <w:r w:rsidRPr="00EF5E77">
              <w:rPr>
                <w:rFonts w:ascii="Times New Roman" w:hAnsi="Times New Roman" w:cs="Times New Roman"/>
                <w:sz w:val="24"/>
                <w:szCs w:val="24"/>
                <w:lang w:val="lt-LT"/>
              </w:rPr>
              <w:t>Sritis</w:t>
            </w:r>
          </w:p>
        </w:tc>
        <w:tc>
          <w:tcPr>
            <w:tcW w:w="5567" w:type="dxa"/>
          </w:tcPr>
          <w:p w:rsidR="00A76747" w:rsidRPr="00EF5E77" w:rsidRDefault="00A76747" w:rsidP="00EF5E77">
            <w:pPr>
              <w:spacing w:after="0"/>
              <w:jc w:val="center"/>
              <w:rPr>
                <w:rFonts w:ascii="Times New Roman" w:hAnsi="Times New Roman" w:cs="Times New Roman"/>
                <w:sz w:val="24"/>
                <w:szCs w:val="24"/>
                <w:lang w:val="lt-LT"/>
              </w:rPr>
            </w:pPr>
            <w:r w:rsidRPr="00EF5E77">
              <w:rPr>
                <w:rFonts w:ascii="Times New Roman" w:hAnsi="Times New Roman" w:cs="Times New Roman"/>
                <w:sz w:val="24"/>
                <w:szCs w:val="24"/>
                <w:lang w:val="lt-LT"/>
              </w:rPr>
              <w:t>Teminio išorinio vertinimo rodiklis</w:t>
            </w:r>
          </w:p>
        </w:tc>
        <w:tc>
          <w:tcPr>
            <w:tcW w:w="4395" w:type="dxa"/>
          </w:tcPr>
          <w:p w:rsidR="00A76747" w:rsidRPr="00EF5E77" w:rsidRDefault="00A76747" w:rsidP="00EF5E77">
            <w:pPr>
              <w:spacing w:after="0"/>
              <w:jc w:val="center"/>
              <w:rPr>
                <w:rFonts w:ascii="Times New Roman" w:hAnsi="Times New Roman" w:cs="Times New Roman"/>
                <w:sz w:val="24"/>
                <w:szCs w:val="24"/>
                <w:lang w:val="lt-LT"/>
              </w:rPr>
            </w:pPr>
            <w:r w:rsidRPr="00EF5E77">
              <w:rPr>
                <w:rFonts w:ascii="Times New Roman" w:hAnsi="Times New Roman" w:cs="Times New Roman"/>
                <w:sz w:val="24"/>
                <w:szCs w:val="24"/>
                <w:lang w:val="lt-LT"/>
              </w:rPr>
              <w:t>Vertinimas</w:t>
            </w:r>
          </w:p>
        </w:tc>
      </w:tr>
      <w:tr w:rsidR="00A76747" w:rsidRPr="00575B6E" w:rsidTr="00A76747">
        <w:tc>
          <w:tcPr>
            <w:tcW w:w="2379" w:type="dxa"/>
            <w:vMerge w:val="restart"/>
          </w:tcPr>
          <w:p w:rsidR="00A76747" w:rsidRPr="00EF5E77" w:rsidRDefault="00A76747" w:rsidP="00EF5E77">
            <w:pPr>
              <w:pStyle w:val="Sraopastraipa"/>
              <w:numPr>
                <w:ilvl w:val="0"/>
                <w:numId w:val="12"/>
              </w:numPr>
              <w:suppressAutoHyphens w:val="0"/>
              <w:ind w:left="326"/>
              <w:rPr>
                <w:rFonts w:ascii="Times New Roman" w:hAnsi="Times New Roman"/>
                <w:szCs w:val="24"/>
                <w:lang w:val="lt-LT"/>
              </w:rPr>
            </w:pPr>
            <w:r w:rsidRPr="00EF5E77">
              <w:rPr>
                <w:rFonts w:ascii="Times New Roman" w:hAnsi="Times New Roman"/>
                <w:szCs w:val="24"/>
                <w:lang w:val="lt-LT"/>
              </w:rPr>
              <w:t>Rezultatai</w:t>
            </w:r>
          </w:p>
        </w:tc>
        <w:tc>
          <w:tcPr>
            <w:tcW w:w="5567" w:type="dxa"/>
          </w:tcPr>
          <w:p w:rsidR="00A76747" w:rsidRPr="00EF5E77" w:rsidRDefault="00A76747" w:rsidP="00A76747">
            <w:pPr>
              <w:pStyle w:val="Sraopastraipa"/>
              <w:numPr>
                <w:ilvl w:val="1"/>
                <w:numId w:val="12"/>
              </w:numPr>
              <w:suppressAutoHyphens w:val="0"/>
              <w:rPr>
                <w:rFonts w:ascii="Times New Roman" w:hAnsi="Times New Roman"/>
                <w:szCs w:val="24"/>
                <w:lang w:val="lt-LT"/>
              </w:rPr>
            </w:pPr>
            <w:r w:rsidRPr="00EF5E77">
              <w:rPr>
                <w:rFonts w:ascii="Times New Roman" w:hAnsi="Times New Roman"/>
                <w:szCs w:val="24"/>
                <w:lang w:val="lt-LT"/>
              </w:rPr>
              <w:t>Asmenybės tapsmas.</w:t>
            </w:r>
          </w:p>
        </w:tc>
        <w:tc>
          <w:tcPr>
            <w:tcW w:w="4395" w:type="dxa"/>
          </w:tcPr>
          <w:p w:rsidR="00A76747" w:rsidRPr="00EF5E77" w:rsidRDefault="00A76747" w:rsidP="00EF5E77">
            <w:pPr>
              <w:spacing w:after="0"/>
              <w:jc w:val="center"/>
              <w:rPr>
                <w:rFonts w:ascii="Times New Roman" w:hAnsi="Times New Roman" w:cs="Times New Roman"/>
                <w:sz w:val="24"/>
                <w:szCs w:val="24"/>
                <w:lang w:val="lt-LT"/>
              </w:rPr>
            </w:pPr>
            <w:r w:rsidRPr="00EF5E77">
              <w:rPr>
                <w:rFonts w:ascii="Times New Roman" w:hAnsi="Times New Roman" w:cs="Times New Roman"/>
                <w:sz w:val="24"/>
                <w:szCs w:val="24"/>
                <w:lang w:val="lt-LT"/>
              </w:rPr>
              <w:t>3</w:t>
            </w:r>
          </w:p>
        </w:tc>
      </w:tr>
      <w:tr w:rsidR="00A76747" w:rsidRPr="00575B6E" w:rsidTr="00A76747">
        <w:tc>
          <w:tcPr>
            <w:tcW w:w="2379" w:type="dxa"/>
            <w:vMerge/>
          </w:tcPr>
          <w:p w:rsidR="00A76747" w:rsidRPr="00EF5E77" w:rsidRDefault="00A76747" w:rsidP="00EF5E77">
            <w:pPr>
              <w:spacing w:after="0"/>
              <w:ind w:left="326"/>
              <w:rPr>
                <w:rFonts w:ascii="Times New Roman" w:hAnsi="Times New Roman" w:cs="Times New Roman"/>
                <w:sz w:val="24"/>
                <w:szCs w:val="24"/>
                <w:lang w:val="lt-LT"/>
              </w:rPr>
            </w:pPr>
          </w:p>
        </w:tc>
        <w:tc>
          <w:tcPr>
            <w:tcW w:w="5567" w:type="dxa"/>
          </w:tcPr>
          <w:p w:rsidR="00A76747" w:rsidRPr="00EF5E77" w:rsidRDefault="00A76747" w:rsidP="00A76747">
            <w:pPr>
              <w:pStyle w:val="Sraopastraipa"/>
              <w:numPr>
                <w:ilvl w:val="1"/>
                <w:numId w:val="12"/>
              </w:numPr>
              <w:suppressAutoHyphens w:val="0"/>
              <w:rPr>
                <w:rFonts w:ascii="Times New Roman" w:hAnsi="Times New Roman"/>
                <w:szCs w:val="24"/>
                <w:lang w:val="lt-LT"/>
              </w:rPr>
            </w:pPr>
            <w:r w:rsidRPr="00EF5E77">
              <w:rPr>
                <w:rFonts w:ascii="Times New Roman" w:hAnsi="Times New Roman"/>
                <w:szCs w:val="24"/>
                <w:lang w:val="lt-LT"/>
              </w:rPr>
              <w:t>Mokinių pasiekimai ir pažanga.</w:t>
            </w:r>
          </w:p>
        </w:tc>
        <w:tc>
          <w:tcPr>
            <w:tcW w:w="4395" w:type="dxa"/>
          </w:tcPr>
          <w:p w:rsidR="00A76747" w:rsidRPr="00EF5E77" w:rsidRDefault="00A76747" w:rsidP="00EF5E77">
            <w:pPr>
              <w:spacing w:after="0"/>
              <w:jc w:val="center"/>
              <w:rPr>
                <w:rFonts w:ascii="Times New Roman" w:hAnsi="Times New Roman" w:cs="Times New Roman"/>
                <w:sz w:val="24"/>
                <w:szCs w:val="24"/>
                <w:lang w:val="lt-LT"/>
              </w:rPr>
            </w:pPr>
            <w:r w:rsidRPr="00EF5E77">
              <w:rPr>
                <w:rFonts w:ascii="Times New Roman" w:hAnsi="Times New Roman" w:cs="Times New Roman"/>
                <w:sz w:val="24"/>
                <w:szCs w:val="24"/>
                <w:lang w:val="lt-LT"/>
              </w:rPr>
              <w:t>2</w:t>
            </w:r>
          </w:p>
        </w:tc>
      </w:tr>
      <w:tr w:rsidR="00A76747" w:rsidRPr="00575B6E" w:rsidTr="00A76747">
        <w:tc>
          <w:tcPr>
            <w:tcW w:w="2379" w:type="dxa"/>
            <w:vMerge w:val="restart"/>
          </w:tcPr>
          <w:p w:rsidR="00A76747" w:rsidRPr="00EF5E77" w:rsidRDefault="00A76747" w:rsidP="00EF5E77">
            <w:pPr>
              <w:pStyle w:val="Sraopastraipa"/>
              <w:numPr>
                <w:ilvl w:val="0"/>
                <w:numId w:val="12"/>
              </w:numPr>
              <w:suppressAutoHyphens w:val="0"/>
              <w:ind w:left="326"/>
              <w:rPr>
                <w:rFonts w:ascii="Times New Roman" w:hAnsi="Times New Roman"/>
                <w:szCs w:val="24"/>
                <w:lang w:val="lt-LT"/>
              </w:rPr>
            </w:pPr>
            <w:r w:rsidRPr="00EF5E77">
              <w:rPr>
                <w:rFonts w:ascii="Times New Roman" w:hAnsi="Times New Roman"/>
                <w:szCs w:val="24"/>
                <w:lang w:val="lt-LT"/>
              </w:rPr>
              <w:t>Pagalba mokiniui</w:t>
            </w:r>
          </w:p>
        </w:tc>
        <w:tc>
          <w:tcPr>
            <w:tcW w:w="5567" w:type="dxa"/>
          </w:tcPr>
          <w:p w:rsidR="00A76747" w:rsidRPr="00EF5E77" w:rsidRDefault="00A76747" w:rsidP="00A76747">
            <w:pPr>
              <w:pStyle w:val="Sraopastraipa"/>
              <w:numPr>
                <w:ilvl w:val="1"/>
                <w:numId w:val="12"/>
              </w:numPr>
              <w:suppressAutoHyphens w:val="0"/>
              <w:rPr>
                <w:rFonts w:ascii="Times New Roman" w:hAnsi="Times New Roman"/>
                <w:szCs w:val="24"/>
                <w:lang w:val="lt-LT"/>
              </w:rPr>
            </w:pPr>
            <w:r w:rsidRPr="00EF5E77">
              <w:rPr>
                <w:rFonts w:ascii="Times New Roman" w:hAnsi="Times New Roman"/>
                <w:szCs w:val="24"/>
                <w:lang w:val="lt-LT"/>
              </w:rPr>
              <w:t>Orientavimasis į mokinio asmenybės tapsmą.</w:t>
            </w:r>
          </w:p>
        </w:tc>
        <w:tc>
          <w:tcPr>
            <w:tcW w:w="4395" w:type="dxa"/>
          </w:tcPr>
          <w:p w:rsidR="00A76747" w:rsidRPr="00EF5E77" w:rsidRDefault="00A76747" w:rsidP="00EF5E77">
            <w:pPr>
              <w:spacing w:after="0"/>
              <w:jc w:val="center"/>
              <w:rPr>
                <w:rFonts w:ascii="Times New Roman" w:hAnsi="Times New Roman" w:cs="Times New Roman"/>
                <w:sz w:val="24"/>
                <w:szCs w:val="24"/>
                <w:lang w:val="lt-LT"/>
              </w:rPr>
            </w:pPr>
            <w:r w:rsidRPr="00EF5E77">
              <w:rPr>
                <w:rFonts w:ascii="Times New Roman" w:hAnsi="Times New Roman" w:cs="Times New Roman"/>
                <w:sz w:val="24"/>
                <w:szCs w:val="24"/>
                <w:lang w:val="lt-LT"/>
              </w:rPr>
              <w:t>3</w:t>
            </w:r>
          </w:p>
        </w:tc>
      </w:tr>
      <w:tr w:rsidR="00A76747" w:rsidRPr="00575B6E" w:rsidTr="00A76747">
        <w:tc>
          <w:tcPr>
            <w:tcW w:w="2379" w:type="dxa"/>
            <w:vMerge/>
          </w:tcPr>
          <w:p w:rsidR="00A76747" w:rsidRPr="00EF5E77" w:rsidRDefault="00A76747" w:rsidP="00EF5E77">
            <w:pPr>
              <w:spacing w:after="0"/>
              <w:ind w:left="326"/>
              <w:rPr>
                <w:rFonts w:ascii="Times New Roman" w:hAnsi="Times New Roman" w:cs="Times New Roman"/>
                <w:sz w:val="24"/>
                <w:szCs w:val="24"/>
                <w:lang w:val="lt-LT"/>
              </w:rPr>
            </w:pPr>
          </w:p>
        </w:tc>
        <w:tc>
          <w:tcPr>
            <w:tcW w:w="5567" w:type="dxa"/>
          </w:tcPr>
          <w:p w:rsidR="00A76747" w:rsidRPr="00EF5E77" w:rsidRDefault="00A76747" w:rsidP="00A76747">
            <w:pPr>
              <w:pStyle w:val="Sraopastraipa"/>
              <w:numPr>
                <w:ilvl w:val="1"/>
                <w:numId w:val="12"/>
              </w:numPr>
              <w:suppressAutoHyphens w:val="0"/>
              <w:rPr>
                <w:rFonts w:ascii="Times New Roman" w:hAnsi="Times New Roman"/>
                <w:szCs w:val="24"/>
                <w:lang w:val="lt-LT"/>
              </w:rPr>
            </w:pPr>
            <w:r w:rsidRPr="00EF5E77">
              <w:rPr>
                <w:rFonts w:ascii="Times New Roman" w:hAnsi="Times New Roman"/>
                <w:szCs w:val="24"/>
                <w:lang w:val="lt-LT"/>
              </w:rPr>
              <w:t>Orientavimasis į mokinio poreikius.</w:t>
            </w:r>
          </w:p>
        </w:tc>
        <w:tc>
          <w:tcPr>
            <w:tcW w:w="4395" w:type="dxa"/>
          </w:tcPr>
          <w:p w:rsidR="00A76747" w:rsidRPr="00EF5E77" w:rsidRDefault="00A76747" w:rsidP="00EF5E77">
            <w:pPr>
              <w:spacing w:after="0"/>
              <w:jc w:val="center"/>
              <w:rPr>
                <w:rFonts w:ascii="Times New Roman" w:hAnsi="Times New Roman" w:cs="Times New Roman"/>
                <w:sz w:val="24"/>
                <w:szCs w:val="24"/>
                <w:lang w:val="lt-LT"/>
              </w:rPr>
            </w:pPr>
            <w:r w:rsidRPr="00EF5E77">
              <w:rPr>
                <w:rFonts w:ascii="Times New Roman" w:hAnsi="Times New Roman" w:cs="Times New Roman"/>
                <w:sz w:val="24"/>
                <w:szCs w:val="24"/>
                <w:lang w:val="lt-LT"/>
              </w:rPr>
              <w:t>3</w:t>
            </w:r>
          </w:p>
        </w:tc>
      </w:tr>
      <w:tr w:rsidR="00A76747" w:rsidRPr="00575B6E" w:rsidTr="00A76747">
        <w:tc>
          <w:tcPr>
            <w:tcW w:w="2379" w:type="dxa"/>
            <w:vMerge/>
          </w:tcPr>
          <w:p w:rsidR="00A76747" w:rsidRPr="00EF5E77" w:rsidRDefault="00A76747" w:rsidP="00EF5E77">
            <w:pPr>
              <w:spacing w:after="0"/>
              <w:ind w:left="326"/>
              <w:rPr>
                <w:rFonts w:ascii="Times New Roman" w:hAnsi="Times New Roman" w:cs="Times New Roman"/>
                <w:sz w:val="24"/>
                <w:szCs w:val="24"/>
                <w:lang w:val="lt-LT"/>
              </w:rPr>
            </w:pPr>
          </w:p>
        </w:tc>
        <w:tc>
          <w:tcPr>
            <w:tcW w:w="5567" w:type="dxa"/>
          </w:tcPr>
          <w:p w:rsidR="00A76747" w:rsidRPr="00EF5E77" w:rsidRDefault="00A76747" w:rsidP="00A76747">
            <w:pPr>
              <w:pStyle w:val="Sraopastraipa"/>
              <w:numPr>
                <w:ilvl w:val="1"/>
                <w:numId w:val="12"/>
              </w:numPr>
              <w:suppressAutoHyphens w:val="0"/>
              <w:rPr>
                <w:rFonts w:ascii="Times New Roman" w:hAnsi="Times New Roman"/>
                <w:szCs w:val="24"/>
                <w:lang w:val="lt-LT"/>
              </w:rPr>
            </w:pPr>
            <w:r w:rsidRPr="00EF5E77">
              <w:rPr>
                <w:rFonts w:ascii="Times New Roman" w:hAnsi="Times New Roman"/>
                <w:szCs w:val="24"/>
                <w:lang w:val="lt-LT"/>
              </w:rPr>
              <w:t>Mokyklos bendruomenės susitarimai dėl kiekvieno mokinio ugdymosi sėkmės.</w:t>
            </w:r>
          </w:p>
        </w:tc>
        <w:tc>
          <w:tcPr>
            <w:tcW w:w="4395" w:type="dxa"/>
          </w:tcPr>
          <w:p w:rsidR="00A76747" w:rsidRPr="00EF5E77" w:rsidRDefault="00A76747" w:rsidP="00EF5E77">
            <w:pPr>
              <w:spacing w:after="0"/>
              <w:jc w:val="center"/>
              <w:rPr>
                <w:rFonts w:ascii="Times New Roman" w:hAnsi="Times New Roman" w:cs="Times New Roman"/>
                <w:sz w:val="24"/>
                <w:szCs w:val="24"/>
                <w:lang w:val="lt-LT"/>
              </w:rPr>
            </w:pPr>
            <w:r w:rsidRPr="00EF5E77">
              <w:rPr>
                <w:rFonts w:ascii="Times New Roman" w:hAnsi="Times New Roman" w:cs="Times New Roman"/>
                <w:sz w:val="24"/>
                <w:szCs w:val="24"/>
                <w:lang w:val="lt-LT"/>
              </w:rPr>
              <w:t>2</w:t>
            </w:r>
          </w:p>
        </w:tc>
      </w:tr>
      <w:tr w:rsidR="00A76747" w:rsidRPr="00575B6E" w:rsidTr="00A76747">
        <w:tc>
          <w:tcPr>
            <w:tcW w:w="2379" w:type="dxa"/>
            <w:vMerge w:val="restart"/>
          </w:tcPr>
          <w:p w:rsidR="00A76747" w:rsidRPr="00EF5E77" w:rsidRDefault="00A76747" w:rsidP="00EF5E77">
            <w:pPr>
              <w:pStyle w:val="Sraopastraipa"/>
              <w:numPr>
                <w:ilvl w:val="0"/>
                <w:numId w:val="12"/>
              </w:numPr>
              <w:suppressAutoHyphens w:val="0"/>
              <w:ind w:left="326"/>
              <w:rPr>
                <w:rFonts w:ascii="Times New Roman" w:hAnsi="Times New Roman"/>
                <w:szCs w:val="24"/>
                <w:lang w:val="lt-LT"/>
              </w:rPr>
            </w:pPr>
            <w:r w:rsidRPr="00EF5E77">
              <w:rPr>
                <w:rFonts w:ascii="Times New Roman" w:hAnsi="Times New Roman"/>
                <w:szCs w:val="24"/>
                <w:lang w:val="lt-LT"/>
              </w:rPr>
              <w:t>Ugdymosi procesas</w:t>
            </w:r>
          </w:p>
        </w:tc>
        <w:tc>
          <w:tcPr>
            <w:tcW w:w="5567" w:type="dxa"/>
          </w:tcPr>
          <w:p w:rsidR="00A76747" w:rsidRPr="00EF5E77" w:rsidRDefault="00A76747" w:rsidP="00A76747">
            <w:pPr>
              <w:pStyle w:val="Sraopastraipa"/>
              <w:numPr>
                <w:ilvl w:val="1"/>
                <w:numId w:val="12"/>
              </w:numPr>
              <w:suppressAutoHyphens w:val="0"/>
              <w:rPr>
                <w:rFonts w:ascii="Times New Roman" w:hAnsi="Times New Roman"/>
                <w:szCs w:val="24"/>
                <w:lang w:val="lt-LT"/>
              </w:rPr>
            </w:pPr>
            <w:r w:rsidRPr="00EF5E77">
              <w:rPr>
                <w:rFonts w:ascii="Times New Roman" w:hAnsi="Times New Roman"/>
                <w:szCs w:val="24"/>
                <w:lang w:val="lt-LT"/>
              </w:rPr>
              <w:t>Ugdymosi planavimas.</w:t>
            </w:r>
          </w:p>
        </w:tc>
        <w:tc>
          <w:tcPr>
            <w:tcW w:w="4395" w:type="dxa"/>
          </w:tcPr>
          <w:p w:rsidR="00A76747" w:rsidRPr="00EF5E77" w:rsidRDefault="00A76747" w:rsidP="00EF5E77">
            <w:pPr>
              <w:spacing w:after="0"/>
              <w:jc w:val="center"/>
              <w:rPr>
                <w:rFonts w:ascii="Times New Roman" w:hAnsi="Times New Roman" w:cs="Times New Roman"/>
                <w:sz w:val="24"/>
                <w:szCs w:val="24"/>
                <w:lang w:val="lt-LT"/>
              </w:rPr>
            </w:pPr>
            <w:r w:rsidRPr="00EF5E77">
              <w:rPr>
                <w:rFonts w:ascii="Times New Roman" w:hAnsi="Times New Roman" w:cs="Times New Roman"/>
                <w:sz w:val="24"/>
                <w:szCs w:val="24"/>
                <w:lang w:val="lt-LT"/>
              </w:rPr>
              <w:t>2</w:t>
            </w:r>
          </w:p>
        </w:tc>
      </w:tr>
      <w:tr w:rsidR="00A76747" w:rsidRPr="00575B6E" w:rsidTr="00A76747">
        <w:tc>
          <w:tcPr>
            <w:tcW w:w="2379" w:type="dxa"/>
            <w:vMerge/>
          </w:tcPr>
          <w:p w:rsidR="00A76747" w:rsidRPr="00EF5E77" w:rsidRDefault="00A76747" w:rsidP="00EF5E77">
            <w:pPr>
              <w:spacing w:after="0"/>
              <w:jc w:val="center"/>
              <w:rPr>
                <w:rFonts w:ascii="Times New Roman" w:hAnsi="Times New Roman" w:cs="Times New Roman"/>
                <w:sz w:val="24"/>
                <w:szCs w:val="24"/>
                <w:lang w:val="lt-LT"/>
              </w:rPr>
            </w:pPr>
          </w:p>
        </w:tc>
        <w:tc>
          <w:tcPr>
            <w:tcW w:w="5567" w:type="dxa"/>
          </w:tcPr>
          <w:p w:rsidR="00A76747" w:rsidRPr="00EF5E77" w:rsidRDefault="00A76747" w:rsidP="00A76747">
            <w:pPr>
              <w:pStyle w:val="Sraopastraipa"/>
              <w:numPr>
                <w:ilvl w:val="1"/>
                <w:numId w:val="12"/>
              </w:numPr>
              <w:suppressAutoHyphens w:val="0"/>
              <w:rPr>
                <w:rFonts w:ascii="Times New Roman" w:hAnsi="Times New Roman"/>
                <w:szCs w:val="24"/>
                <w:lang w:val="lt-LT"/>
              </w:rPr>
            </w:pPr>
            <w:r w:rsidRPr="00EF5E77">
              <w:rPr>
                <w:rFonts w:ascii="Times New Roman" w:hAnsi="Times New Roman"/>
                <w:szCs w:val="24"/>
                <w:lang w:val="lt-LT"/>
              </w:rPr>
              <w:t>Mokymosi lūkesčiai ir mokinių skatinimas.</w:t>
            </w:r>
          </w:p>
        </w:tc>
        <w:tc>
          <w:tcPr>
            <w:tcW w:w="4395" w:type="dxa"/>
          </w:tcPr>
          <w:p w:rsidR="00A76747" w:rsidRPr="00EF5E77" w:rsidRDefault="00A76747" w:rsidP="00EF5E77">
            <w:pPr>
              <w:spacing w:after="0"/>
              <w:jc w:val="center"/>
              <w:rPr>
                <w:rFonts w:ascii="Times New Roman" w:hAnsi="Times New Roman" w:cs="Times New Roman"/>
                <w:sz w:val="24"/>
                <w:szCs w:val="24"/>
                <w:lang w:val="lt-LT"/>
              </w:rPr>
            </w:pPr>
            <w:r w:rsidRPr="00EF5E77">
              <w:rPr>
                <w:rFonts w:ascii="Times New Roman" w:hAnsi="Times New Roman" w:cs="Times New Roman"/>
                <w:sz w:val="24"/>
                <w:szCs w:val="24"/>
                <w:lang w:val="lt-LT"/>
              </w:rPr>
              <w:t>3</w:t>
            </w:r>
          </w:p>
        </w:tc>
      </w:tr>
      <w:tr w:rsidR="00A76747" w:rsidRPr="00575B6E" w:rsidTr="00A76747">
        <w:tc>
          <w:tcPr>
            <w:tcW w:w="2379" w:type="dxa"/>
            <w:vMerge/>
          </w:tcPr>
          <w:p w:rsidR="00A76747" w:rsidRPr="00EF5E77" w:rsidRDefault="00A76747" w:rsidP="00EF5E77">
            <w:pPr>
              <w:spacing w:after="0"/>
              <w:jc w:val="center"/>
              <w:rPr>
                <w:rFonts w:ascii="Times New Roman" w:hAnsi="Times New Roman" w:cs="Times New Roman"/>
                <w:sz w:val="24"/>
                <w:szCs w:val="24"/>
                <w:lang w:val="lt-LT"/>
              </w:rPr>
            </w:pPr>
          </w:p>
        </w:tc>
        <w:tc>
          <w:tcPr>
            <w:tcW w:w="5567" w:type="dxa"/>
          </w:tcPr>
          <w:p w:rsidR="00A76747" w:rsidRPr="00EF5E77" w:rsidRDefault="00A76747" w:rsidP="00A76747">
            <w:pPr>
              <w:pStyle w:val="Sraopastraipa"/>
              <w:numPr>
                <w:ilvl w:val="1"/>
                <w:numId w:val="12"/>
              </w:numPr>
              <w:suppressAutoHyphens w:val="0"/>
              <w:rPr>
                <w:rFonts w:ascii="Times New Roman" w:hAnsi="Times New Roman"/>
                <w:szCs w:val="24"/>
                <w:lang w:val="lt-LT"/>
              </w:rPr>
            </w:pPr>
            <w:r w:rsidRPr="00EF5E77">
              <w:rPr>
                <w:rFonts w:ascii="Times New Roman" w:hAnsi="Times New Roman"/>
                <w:szCs w:val="24"/>
                <w:lang w:val="lt-LT"/>
              </w:rPr>
              <w:t>Ugdymo(si) organizavimas.</w:t>
            </w:r>
          </w:p>
        </w:tc>
        <w:tc>
          <w:tcPr>
            <w:tcW w:w="4395" w:type="dxa"/>
          </w:tcPr>
          <w:p w:rsidR="00A76747" w:rsidRPr="00EF5E77" w:rsidRDefault="00A76747" w:rsidP="00EF5E77">
            <w:pPr>
              <w:spacing w:after="0"/>
              <w:jc w:val="center"/>
              <w:rPr>
                <w:rFonts w:ascii="Times New Roman" w:hAnsi="Times New Roman" w:cs="Times New Roman"/>
                <w:sz w:val="24"/>
                <w:szCs w:val="24"/>
                <w:lang w:val="lt-LT"/>
              </w:rPr>
            </w:pPr>
            <w:r w:rsidRPr="00EF5E77">
              <w:rPr>
                <w:rFonts w:ascii="Times New Roman" w:hAnsi="Times New Roman" w:cs="Times New Roman"/>
                <w:sz w:val="24"/>
                <w:szCs w:val="24"/>
                <w:lang w:val="lt-LT"/>
              </w:rPr>
              <w:t>2</w:t>
            </w:r>
          </w:p>
        </w:tc>
      </w:tr>
      <w:tr w:rsidR="00A76747" w:rsidRPr="00575B6E" w:rsidTr="00A76747">
        <w:tc>
          <w:tcPr>
            <w:tcW w:w="2379" w:type="dxa"/>
            <w:vMerge/>
          </w:tcPr>
          <w:p w:rsidR="00A76747" w:rsidRPr="00EF5E77" w:rsidRDefault="00A76747" w:rsidP="00EF5E77">
            <w:pPr>
              <w:spacing w:after="0"/>
              <w:jc w:val="center"/>
              <w:rPr>
                <w:rFonts w:ascii="Times New Roman" w:hAnsi="Times New Roman" w:cs="Times New Roman"/>
                <w:sz w:val="24"/>
                <w:szCs w:val="24"/>
                <w:lang w:val="lt-LT"/>
              </w:rPr>
            </w:pPr>
          </w:p>
        </w:tc>
        <w:tc>
          <w:tcPr>
            <w:tcW w:w="5567" w:type="dxa"/>
          </w:tcPr>
          <w:p w:rsidR="00A76747" w:rsidRPr="00EF5E77" w:rsidRDefault="00A76747" w:rsidP="00A76747">
            <w:pPr>
              <w:pStyle w:val="Sraopastraipa"/>
              <w:numPr>
                <w:ilvl w:val="1"/>
                <w:numId w:val="12"/>
              </w:numPr>
              <w:suppressAutoHyphens w:val="0"/>
              <w:rPr>
                <w:rFonts w:ascii="Times New Roman" w:hAnsi="Times New Roman"/>
                <w:szCs w:val="24"/>
                <w:lang w:val="lt-LT"/>
              </w:rPr>
            </w:pPr>
            <w:r w:rsidRPr="00EF5E77">
              <w:rPr>
                <w:rFonts w:ascii="Times New Roman" w:hAnsi="Times New Roman"/>
                <w:szCs w:val="24"/>
                <w:lang w:val="lt-LT"/>
              </w:rPr>
              <w:t>Mokymasis.</w:t>
            </w:r>
          </w:p>
        </w:tc>
        <w:tc>
          <w:tcPr>
            <w:tcW w:w="4395" w:type="dxa"/>
          </w:tcPr>
          <w:p w:rsidR="00A76747" w:rsidRPr="00EF5E77" w:rsidRDefault="00A76747" w:rsidP="00EF5E77">
            <w:pPr>
              <w:spacing w:after="0"/>
              <w:jc w:val="center"/>
              <w:rPr>
                <w:rFonts w:ascii="Times New Roman" w:hAnsi="Times New Roman" w:cs="Times New Roman"/>
                <w:sz w:val="24"/>
                <w:szCs w:val="24"/>
                <w:lang w:val="lt-LT"/>
              </w:rPr>
            </w:pPr>
            <w:r w:rsidRPr="00EF5E77">
              <w:rPr>
                <w:rFonts w:ascii="Times New Roman" w:hAnsi="Times New Roman" w:cs="Times New Roman"/>
                <w:sz w:val="24"/>
                <w:szCs w:val="24"/>
                <w:lang w:val="lt-LT"/>
              </w:rPr>
              <w:t>2</w:t>
            </w:r>
          </w:p>
        </w:tc>
      </w:tr>
      <w:tr w:rsidR="00A76747" w:rsidRPr="00575B6E" w:rsidTr="00A76747">
        <w:tc>
          <w:tcPr>
            <w:tcW w:w="2379" w:type="dxa"/>
            <w:vMerge/>
          </w:tcPr>
          <w:p w:rsidR="00A76747" w:rsidRPr="00EF5E77" w:rsidRDefault="00A76747" w:rsidP="00EF5E77">
            <w:pPr>
              <w:spacing w:after="0"/>
              <w:jc w:val="center"/>
              <w:rPr>
                <w:rFonts w:ascii="Times New Roman" w:hAnsi="Times New Roman" w:cs="Times New Roman"/>
                <w:sz w:val="24"/>
                <w:szCs w:val="24"/>
                <w:lang w:val="lt-LT"/>
              </w:rPr>
            </w:pPr>
          </w:p>
        </w:tc>
        <w:tc>
          <w:tcPr>
            <w:tcW w:w="5567" w:type="dxa"/>
          </w:tcPr>
          <w:p w:rsidR="00A76747" w:rsidRPr="00EF5E77" w:rsidRDefault="00A76747" w:rsidP="00A76747">
            <w:pPr>
              <w:pStyle w:val="Sraopastraipa"/>
              <w:numPr>
                <w:ilvl w:val="1"/>
                <w:numId w:val="12"/>
              </w:numPr>
              <w:suppressAutoHyphens w:val="0"/>
              <w:rPr>
                <w:rFonts w:ascii="Times New Roman" w:hAnsi="Times New Roman"/>
                <w:szCs w:val="24"/>
                <w:lang w:val="lt-LT"/>
              </w:rPr>
            </w:pPr>
            <w:r w:rsidRPr="00EF5E77">
              <w:rPr>
                <w:rFonts w:ascii="Times New Roman" w:hAnsi="Times New Roman"/>
                <w:szCs w:val="24"/>
                <w:lang w:val="lt-LT"/>
              </w:rPr>
              <w:t>Į(si)vertinimas ugdymui.</w:t>
            </w:r>
          </w:p>
        </w:tc>
        <w:tc>
          <w:tcPr>
            <w:tcW w:w="4395" w:type="dxa"/>
          </w:tcPr>
          <w:p w:rsidR="00A76747" w:rsidRPr="00EF5E77" w:rsidRDefault="00A76747" w:rsidP="00EF5E77">
            <w:pPr>
              <w:spacing w:after="0"/>
              <w:jc w:val="center"/>
              <w:rPr>
                <w:rFonts w:ascii="Times New Roman" w:hAnsi="Times New Roman" w:cs="Times New Roman"/>
                <w:sz w:val="24"/>
                <w:szCs w:val="24"/>
                <w:lang w:val="lt-LT"/>
              </w:rPr>
            </w:pPr>
            <w:r w:rsidRPr="00EF5E77">
              <w:rPr>
                <w:rFonts w:ascii="Times New Roman" w:hAnsi="Times New Roman" w:cs="Times New Roman"/>
                <w:sz w:val="24"/>
                <w:szCs w:val="24"/>
                <w:lang w:val="lt-LT"/>
              </w:rPr>
              <w:t>2</w:t>
            </w:r>
          </w:p>
        </w:tc>
      </w:tr>
    </w:tbl>
    <w:p w:rsidR="00A76747" w:rsidRPr="00157F5B" w:rsidRDefault="00A76747" w:rsidP="00EF5E77">
      <w:pPr>
        <w:spacing w:after="0"/>
        <w:jc w:val="center"/>
        <w:rPr>
          <w:rFonts w:ascii="Times New Roman" w:hAnsi="Times New Roman" w:cs="Times New Roman"/>
          <w:b/>
          <w:sz w:val="24"/>
          <w:szCs w:val="24"/>
          <w:lang w:val="lt-LT"/>
        </w:rPr>
      </w:pPr>
    </w:p>
    <w:p w:rsidR="00AF115C" w:rsidRPr="00157F5B" w:rsidRDefault="00F25617" w:rsidP="00FA09C8">
      <w:pPr>
        <w:spacing w:line="240" w:lineRule="auto"/>
        <w:jc w:val="center"/>
        <w:rPr>
          <w:rFonts w:ascii="Times New Roman" w:hAnsi="Times New Roman" w:cs="Times New Roman"/>
          <w:b/>
          <w:sz w:val="24"/>
          <w:szCs w:val="24"/>
          <w:lang w:val="lt-LT"/>
        </w:rPr>
      </w:pPr>
      <w:r w:rsidRPr="00157F5B">
        <w:rPr>
          <w:rFonts w:ascii="Times New Roman" w:hAnsi="Times New Roman" w:cs="Times New Roman"/>
          <w:b/>
          <w:sz w:val="24"/>
          <w:szCs w:val="24"/>
          <w:lang w:val="lt-LT"/>
        </w:rPr>
        <w:t xml:space="preserve">PAGRINDIMAS </w:t>
      </w:r>
    </w:p>
    <w:p w:rsidR="003E1A6B" w:rsidRDefault="0075690F" w:rsidP="00FA09C8">
      <w:pPr>
        <w:pStyle w:val="Sraopastraipa"/>
        <w:ind w:left="0" w:firstLine="709"/>
        <w:jc w:val="both"/>
        <w:rPr>
          <w:rFonts w:ascii="Times New Roman" w:hAnsi="Times New Roman"/>
          <w:bCs/>
          <w:szCs w:val="24"/>
          <w:lang w:val="lt-LT"/>
        </w:rPr>
      </w:pPr>
      <w:r w:rsidRPr="0075690F">
        <w:rPr>
          <w:rFonts w:ascii="Times New Roman" w:hAnsi="Times New Roman"/>
          <w:szCs w:val="24"/>
          <w:lang w:val="lt-LT" w:eastAsia="lt-LT"/>
        </w:rPr>
        <w:t xml:space="preserve">Žemaičių Naumiesčio gimnazijoje mokosi 5-8, I- IV klasių mokiniai. Strateginis gimnazijos  tikslas </w:t>
      </w:r>
      <w:r w:rsidRPr="0075690F">
        <w:rPr>
          <w:rFonts w:ascii="Times New Roman" w:hAnsi="Times New Roman"/>
          <w:szCs w:val="24"/>
          <w:lang w:val="lt-LT"/>
        </w:rPr>
        <w:t>–</w:t>
      </w:r>
      <w:r w:rsidRPr="0075690F">
        <w:rPr>
          <w:rFonts w:ascii="Times New Roman" w:hAnsi="Times New Roman"/>
          <w:szCs w:val="24"/>
          <w:lang w:val="lt-LT" w:eastAsia="lt-LT"/>
        </w:rPr>
        <w:t xml:space="preserve"> </w:t>
      </w:r>
      <w:r w:rsidRPr="0075690F">
        <w:rPr>
          <w:rFonts w:ascii="Times New Roman" w:hAnsi="Times New Roman"/>
          <w:szCs w:val="24"/>
          <w:lang w:val="lt-LT"/>
        </w:rPr>
        <w:t xml:space="preserve">gerinti švietimo kokybę ir efektyvumą bei sudaryti sąlygas mokytis visą gyvenimą. </w:t>
      </w:r>
      <w:r w:rsidR="00427520">
        <w:rPr>
          <w:rFonts w:ascii="Times New Roman" w:hAnsi="Times New Roman"/>
          <w:szCs w:val="24"/>
          <w:lang w:val="lt-LT"/>
        </w:rPr>
        <w:t>Mokinių pasiekimai gerėja, bet kai kurių dalykų jie dar išlieka žemi.</w:t>
      </w:r>
      <w:r w:rsidR="00EC4694">
        <w:rPr>
          <w:rFonts w:ascii="Times New Roman" w:hAnsi="Times New Roman"/>
          <w:szCs w:val="24"/>
          <w:lang w:val="lt-LT"/>
        </w:rPr>
        <w:t xml:space="preserve"> Nacionalinių</w:t>
      </w:r>
      <w:r>
        <w:rPr>
          <w:rFonts w:ascii="Times New Roman" w:hAnsi="Times New Roman"/>
          <w:szCs w:val="24"/>
          <w:lang w:val="lt-LT"/>
        </w:rPr>
        <w:t xml:space="preserve"> mokinių pasiekimų patikrinimo</w:t>
      </w:r>
      <w:r w:rsidR="00EC4694">
        <w:rPr>
          <w:rFonts w:ascii="Times New Roman" w:hAnsi="Times New Roman"/>
          <w:bCs/>
          <w:szCs w:val="24"/>
          <w:lang w:val="lt-LT"/>
        </w:rPr>
        <w:t xml:space="preserve"> rezultatai (1 lentelė) 6 klasėje lyginant paskutinius trejus metus</w:t>
      </w:r>
      <w:r w:rsidR="008076C9" w:rsidRPr="0075690F">
        <w:rPr>
          <w:rFonts w:ascii="Times New Roman" w:hAnsi="Times New Roman"/>
          <w:bCs/>
          <w:szCs w:val="24"/>
          <w:lang w:val="lt-LT"/>
        </w:rPr>
        <w:t xml:space="preserve"> </w:t>
      </w:r>
      <w:r w:rsidR="00EC4694">
        <w:rPr>
          <w:rFonts w:ascii="Times New Roman" w:hAnsi="Times New Roman"/>
          <w:bCs/>
          <w:szCs w:val="24"/>
          <w:lang w:val="lt-LT"/>
        </w:rPr>
        <w:t xml:space="preserve">pagerėjo. 2019 m. matematikos ir skaitymo pasiekimų vidurkis yra didesnis, negu šalies, bet rašymo jis dar </w:t>
      </w:r>
      <w:r w:rsidR="00803B16">
        <w:rPr>
          <w:rFonts w:ascii="Times New Roman" w:hAnsi="Times New Roman"/>
          <w:bCs/>
          <w:szCs w:val="24"/>
          <w:lang w:val="lt-LT"/>
        </w:rPr>
        <w:t xml:space="preserve">yra </w:t>
      </w:r>
      <w:r w:rsidR="00EC4694">
        <w:rPr>
          <w:rFonts w:ascii="Times New Roman" w:hAnsi="Times New Roman"/>
          <w:bCs/>
          <w:szCs w:val="24"/>
          <w:lang w:val="lt-LT"/>
        </w:rPr>
        <w:t>žemas.</w:t>
      </w:r>
    </w:p>
    <w:tbl>
      <w:tblPr>
        <w:tblW w:w="1389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992"/>
        <w:gridCol w:w="1531"/>
        <w:gridCol w:w="1447"/>
        <w:gridCol w:w="1531"/>
        <w:gridCol w:w="1304"/>
        <w:gridCol w:w="1531"/>
        <w:gridCol w:w="1304"/>
        <w:gridCol w:w="1531"/>
        <w:gridCol w:w="1162"/>
      </w:tblGrid>
      <w:tr w:rsidR="00110CA9" w:rsidRPr="0026226D" w:rsidTr="00281C2E">
        <w:trPr>
          <w:trHeight w:val="584"/>
        </w:trPr>
        <w:tc>
          <w:tcPr>
            <w:tcW w:w="1559" w:type="dxa"/>
            <w:vMerge w:val="restart"/>
            <w:shd w:val="clear" w:color="auto" w:fill="auto"/>
            <w:tcMar>
              <w:top w:w="72" w:type="dxa"/>
              <w:left w:w="144" w:type="dxa"/>
              <w:bottom w:w="72" w:type="dxa"/>
              <w:right w:w="144" w:type="dxa"/>
            </w:tcMar>
            <w:hideMark/>
          </w:tcPr>
          <w:p w:rsidR="00110CA9" w:rsidRPr="0026226D" w:rsidRDefault="00110CA9" w:rsidP="00EC4694">
            <w:pPr>
              <w:spacing w:after="0" w:line="240" w:lineRule="auto"/>
              <w:rPr>
                <w:rFonts w:ascii="Times New Roman" w:eastAsia="Times New Roman" w:hAnsi="Times New Roman" w:cs="Times New Roman"/>
                <w:sz w:val="24"/>
                <w:szCs w:val="24"/>
                <w:lang w:val="lt-LT" w:eastAsia="lt-LT"/>
              </w:rPr>
            </w:pPr>
          </w:p>
        </w:tc>
        <w:tc>
          <w:tcPr>
            <w:tcW w:w="992" w:type="dxa"/>
            <w:vMerge w:val="restart"/>
          </w:tcPr>
          <w:p w:rsidR="00110CA9" w:rsidRPr="00EC4694" w:rsidRDefault="00110CA9" w:rsidP="00EC4694">
            <w:pPr>
              <w:spacing w:after="0" w:line="240" w:lineRule="auto"/>
              <w:rPr>
                <w:rFonts w:ascii="Times New Roman" w:eastAsia="Times New Roman" w:hAnsi="Times New Roman" w:cs="Times New Roman"/>
                <w:bCs/>
                <w:color w:val="000000"/>
                <w:kern w:val="24"/>
                <w:sz w:val="24"/>
                <w:szCs w:val="24"/>
                <w:lang w:val="lt-LT" w:eastAsia="lt-LT"/>
              </w:rPr>
            </w:pPr>
          </w:p>
        </w:tc>
        <w:tc>
          <w:tcPr>
            <w:tcW w:w="2978" w:type="dxa"/>
            <w:gridSpan w:val="2"/>
            <w:shd w:val="clear" w:color="auto" w:fill="auto"/>
            <w:tcMar>
              <w:top w:w="72" w:type="dxa"/>
              <w:left w:w="144" w:type="dxa"/>
              <w:bottom w:w="72" w:type="dxa"/>
              <w:right w:w="144" w:type="dxa"/>
            </w:tcMar>
            <w:hideMark/>
          </w:tcPr>
          <w:p w:rsidR="0026226D" w:rsidRPr="0026226D" w:rsidRDefault="00110CA9" w:rsidP="00EC4694">
            <w:pPr>
              <w:spacing w:after="0" w:line="240" w:lineRule="auto"/>
              <w:rPr>
                <w:rFonts w:ascii="Times New Roman" w:eastAsia="Times New Roman" w:hAnsi="Times New Roman" w:cs="Times New Roman"/>
                <w:sz w:val="24"/>
                <w:szCs w:val="24"/>
                <w:lang w:val="lt-LT" w:eastAsia="lt-LT"/>
              </w:rPr>
            </w:pPr>
            <w:r w:rsidRPr="0026226D">
              <w:rPr>
                <w:rFonts w:ascii="Times New Roman" w:eastAsia="Times New Roman" w:hAnsi="Times New Roman" w:cs="Times New Roman"/>
                <w:bCs/>
                <w:color w:val="000000"/>
                <w:kern w:val="24"/>
                <w:sz w:val="24"/>
                <w:szCs w:val="24"/>
                <w:lang w:val="lt-LT" w:eastAsia="lt-LT"/>
              </w:rPr>
              <w:t>Nepas</w:t>
            </w:r>
            <w:r w:rsidRPr="00EC4694">
              <w:rPr>
                <w:rFonts w:ascii="Times New Roman" w:eastAsia="Times New Roman" w:hAnsi="Times New Roman" w:cs="Times New Roman"/>
                <w:bCs/>
                <w:color w:val="000000"/>
                <w:kern w:val="24"/>
                <w:sz w:val="24"/>
                <w:szCs w:val="24"/>
                <w:lang w:val="lt-LT" w:eastAsia="lt-LT"/>
              </w:rPr>
              <w:t>iektas patenkinamas lygis</w:t>
            </w:r>
            <w:r w:rsidRPr="0026226D">
              <w:rPr>
                <w:rFonts w:ascii="Times New Roman" w:eastAsia="Times New Roman" w:hAnsi="Times New Roman" w:cs="Times New Roman"/>
                <w:bCs/>
                <w:color w:val="000000"/>
                <w:kern w:val="24"/>
                <w:sz w:val="24"/>
                <w:szCs w:val="24"/>
                <w:lang w:val="lt-LT" w:eastAsia="lt-LT"/>
              </w:rPr>
              <w:t xml:space="preserve"> </w:t>
            </w:r>
          </w:p>
        </w:tc>
        <w:tc>
          <w:tcPr>
            <w:tcW w:w="2835" w:type="dxa"/>
            <w:gridSpan w:val="2"/>
            <w:shd w:val="clear" w:color="auto" w:fill="auto"/>
            <w:tcMar>
              <w:top w:w="72" w:type="dxa"/>
              <w:left w:w="144" w:type="dxa"/>
              <w:bottom w:w="72" w:type="dxa"/>
              <w:right w:w="144" w:type="dxa"/>
            </w:tcMar>
            <w:hideMark/>
          </w:tcPr>
          <w:p w:rsidR="0026226D" w:rsidRPr="0026226D" w:rsidRDefault="00110CA9"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bCs/>
                <w:color w:val="000000"/>
                <w:kern w:val="24"/>
                <w:sz w:val="24"/>
                <w:szCs w:val="24"/>
                <w:lang w:val="lt-LT" w:eastAsia="lt-LT"/>
              </w:rPr>
              <w:t>Patenkinamas lygis</w:t>
            </w:r>
            <w:r w:rsidRPr="0026226D">
              <w:rPr>
                <w:rFonts w:ascii="Times New Roman" w:eastAsia="Times New Roman" w:hAnsi="Times New Roman" w:cs="Times New Roman"/>
                <w:bCs/>
                <w:color w:val="000000"/>
                <w:kern w:val="24"/>
                <w:sz w:val="24"/>
                <w:szCs w:val="24"/>
                <w:lang w:val="lt-LT" w:eastAsia="lt-LT"/>
              </w:rPr>
              <w:t xml:space="preserve"> </w:t>
            </w:r>
          </w:p>
        </w:tc>
        <w:tc>
          <w:tcPr>
            <w:tcW w:w="2835" w:type="dxa"/>
            <w:gridSpan w:val="2"/>
            <w:shd w:val="clear" w:color="auto" w:fill="auto"/>
            <w:tcMar>
              <w:top w:w="72" w:type="dxa"/>
              <w:left w:w="144" w:type="dxa"/>
              <w:bottom w:w="72" w:type="dxa"/>
              <w:right w:w="144" w:type="dxa"/>
            </w:tcMar>
            <w:hideMark/>
          </w:tcPr>
          <w:p w:rsidR="0026226D" w:rsidRPr="0026226D" w:rsidRDefault="00110CA9"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bCs/>
                <w:color w:val="000000"/>
                <w:kern w:val="24"/>
                <w:sz w:val="24"/>
                <w:szCs w:val="24"/>
                <w:lang w:val="lt-LT" w:eastAsia="lt-LT"/>
              </w:rPr>
              <w:t>Pagrindinis lygis</w:t>
            </w:r>
            <w:r w:rsidRPr="0026226D">
              <w:rPr>
                <w:rFonts w:ascii="Times New Roman" w:eastAsia="Times New Roman" w:hAnsi="Times New Roman" w:cs="Times New Roman"/>
                <w:bCs/>
                <w:color w:val="000000"/>
                <w:kern w:val="24"/>
                <w:sz w:val="24"/>
                <w:szCs w:val="24"/>
                <w:lang w:val="lt-LT" w:eastAsia="lt-LT"/>
              </w:rPr>
              <w:t xml:space="preserve"> </w:t>
            </w:r>
          </w:p>
        </w:tc>
        <w:tc>
          <w:tcPr>
            <w:tcW w:w="2693" w:type="dxa"/>
            <w:gridSpan w:val="2"/>
            <w:shd w:val="clear" w:color="auto" w:fill="auto"/>
            <w:tcMar>
              <w:top w:w="72" w:type="dxa"/>
              <w:left w:w="144" w:type="dxa"/>
              <w:bottom w:w="72" w:type="dxa"/>
              <w:right w:w="144" w:type="dxa"/>
            </w:tcMar>
            <w:hideMark/>
          </w:tcPr>
          <w:p w:rsidR="0026226D" w:rsidRPr="0026226D" w:rsidRDefault="00110CA9"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bCs/>
                <w:color w:val="000000"/>
                <w:kern w:val="24"/>
                <w:sz w:val="24"/>
                <w:szCs w:val="24"/>
                <w:lang w:val="lt-LT" w:eastAsia="lt-LT"/>
              </w:rPr>
              <w:t>Aukštesnysis lygis</w:t>
            </w:r>
            <w:r w:rsidRPr="0026226D">
              <w:rPr>
                <w:rFonts w:ascii="Times New Roman" w:eastAsia="Times New Roman" w:hAnsi="Times New Roman" w:cs="Times New Roman"/>
                <w:bCs/>
                <w:color w:val="000000"/>
                <w:kern w:val="24"/>
                <w:sz w:val="24"/>
                <w:szCs w:val="24"/>
                <w:lang w:val="lt-LT" w:eastAsia="lt-LT"/>
              </w:rPr>
              <w:t xml:space="preserve"> </w:t>
            </w:r>
          </w:p>
        </w:tc>
      </w:tr>
      <w:tr w:rsidR="00110CA9" w:rsidRPr="0026226D" w:rsidTr="00281C2E">
        <w:trPr>
          <w:trHeight w:val="312"/>
        </w:trPr>
        <w:tc>
          <w:tcPr>
            <w:tcW w:w="1559" w:type="dxa"/>
            <w:vMerge/>
            <w:shd w:val="clear" w:color="auto" w:fill="auto"/>
            <w:tcMar>
              <w:top w:w="72" w:type="dxa"/>
              <w:left w:w="144" w:type="dxa"/>
              <w:bottom w:w="72" w:type="dxa"/>
              <w:right w:w="144" w:type="dxa"/>
            </w:tcMar>
            <w:hideMark/>
          </w:tcPr>
          <w:p w:rsidR="00110CA9" w:rsidRPr="0026226D" w:rsidRDefault="00110CA9" w:rsidP="00EC4694">
            <w:pPr>
              <w:spacing w:after="0" w:line="240" w:lineRule="auto"/>
              <w:rPr>
                <w:rFonts w:ascii="Times New Roman" w:eastAsia="Times New Roman" w:hAnsi="Times New Roman" w:cs="Times New Roman"/>
                <w:sz w:val="24"/>
                <w:szCs w:val="24"/>
                <w:lang w:val="lt-LT" w:eastAsia="lt-LT"/>
              </w:rPr>
            </w:pPr>
          </w:p>
        </w:tc>
        <w:tc>
          <w:tcPr>
            <w:tcW w:w="992" w:type="dxa"/>
            <w:vMerge/>
          </w:tcPr>
          <w:p w:rsidR="00110CA9" w:rsidRPr="00EC4694" w:rsidRDefault="00110CA9" w:rsidP="00EC4694">
            <w:pPr>
              <w:spacing w:after="0" w:line="240" w:lineRule="auto"/>
              <w:rPr>
                <w:rFonts w:ascii="Times New Roman" w:eastAsia="Times New Roman" w:hAnsi="Times New Roman" w:cs="Times New Roman"/>
                <w:sz w:val="24"/>
                <w:szCs w:val="24"/>
                <w:lang w:val="lt-LT" w:eastAsia="lt-LT"/>
              </w:rPr>
            </w:pPr>
          </w:p>
        </w:tc>
        <w:tc>
          <w:tcPr>
            <w:tcW w:w="1531" w:type="dxa"/>
            <w:shd w:val="clear" w:color="auto" w:fill="auto"/>
            <w:tcMar>
              <w:top w:w="72" w:type="dxa"/>
              <w:left w:w="144" w:type="dxa"/>
              <w:bottom w:w="72" w:type="dxa"/>
              <w:right w:w="144" w:type="dxa"/>
            </w:tcMar>
            <w:hideMark/>
          </w:tcPr>
          <w:p w:rsidR="0026226D" w:rsidRPr="0026226D" w:rsidRDefault="00110CA9"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Gimnazijos</w:t>
            </w:r>
          </w:p>
        </w:tc>
        <w:tc>
          <w:tcPr>
            <w:tcW w:w="1447" w:type="dxa"/>
            <w:shd w:val="clear" w:color="auto" w:fill="auto"/>
            <w:tcMar>
              <w:top w:w="72" w:type="dxa"/>
              <w:left w:w="144" w:type="dxa"/>
              <w:bottom w:w="72" w:type="dxa"/>
              <w:right w:w="144" w:type="dxa"/>
            </w:tcMar>
            <w:hideMark/>
          </w:tcPr>
          <w:p w:rsidR="0026226D" w:rsidRPr="0026226D" w:rsidRDefault="00110CA9"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Šalies</w:t>
            </w:r>
          </w:p>
        </w:tc>
        <w:tc>
          <w:tcPr>
            <w:tcW w:w="1531" w:type="dxa"/>
            <w:shd w:val="clear" w:color="auto" w:fill="auto"/>
            <w:tcMar>
              <w:top w:w="72" w:type="dxa"/>
              <w:left w:w="144" w:type="dxa"/>
              <w:bottom w:w="72" w:type="dxa"/>
              <w:right w:w="144" w:type="dxa"/>
            </w:tcMar>
            <w:hideMark/>
          </w:tcPr>
          <w:p w:rsidR="0026226D" w:rsidRPr="0026226D" w:rsidRDefault="00110CA9"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Gimnazijos</w:t>
            </w:r>
          </w:p>
        </w:tc>
        <w:tc>
          <w:tcPr>
            <w:tcW w:w="1304" w:type="dxa"/>
            <w:shd w:val="clear" w:color="auto" w:fill="auto"/>
            <w:tcMar>
              <w:top w:w="72" w:type="dxa"/>
              <w:left w:w="144" w:type="dxa"/>
              <w:bottom w:w="72" w:type="dxa"/>
              <w:right w:w="144" w:type="dxa"/>
            </w:tcMar>
            <w:hideMark/>
          </w:tcPr>
          <w:p w:rsidR="0026226D" w:rsidRPr="0026226D" w:rsidRDefault="00110CA9"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Šalies</w:t>
            </w:r>
          </w:p>
        </w:tc>
        <w:tc>
          <w:tcPr>
            <w:tcW w:w="1531" w:type="dxa"/>
            <w:shd w:val="clear" w:color="auto" w:fill="auto"/>
            <w:tcMar>
              <w:top w:w="72" w:type="dxa"/>
              <w:left w:w="144" w:type="dxa"/>
              <w:bottom w:w="72" w:type="dxa"/>
              <w:right w:w="144" w:type="dxa"/>
            </w:tcMar>
            <w:hideMark/>
          </w:tcPr>
          <w:p w:rsidR="0026226D" w:rsidRPr="0026226D" w:rsidRDefault="00110CA9"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Gimnazijos</w:t>
            </w:r>
          </w:p>
        </w:tc>
        <w:tc>
          <w:tcPr>
            <w:tcW w:w="1304" w:type="dxa"/>
            <w:shd w:val="clear" w:color="auto" w:fill="auto"/>
            <w:tcMar>
              <w:top w:w="72" w:type="dxa"/>
              <w:left w:w="144" w:type="dxa"/>
              <w:bottom w:w="72" w:type="dxa"/>
              <w:right w:w="144" w:type="dxa"/>
            </w:tcMar>
            <w:hideMark/>
          </w:tcPr>
          <w:p w:rsidR="0026226D" w:rsidRPr="0026226D" w:rsidRDefault="00110CA9"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Šalies</w:t>
            </w:r>
          </w:p>
        </w:tc>
        <w:tc>
          <w:tcPr>
            <w:tcW w:w="1531" w:type="dxa"/>
            <w:shd w:val="clear" w:color="auto" w:fill="auto"/>
            <w:tcMar>
              <w:top w:w="72" w:type="dxa"/>
              <w:left w:w="144" w:type="dxa"/>
              <w:bottom w:w="72" w:type="dxa"/>
              <w:right w:w="144" w:type="dxa"/>
            </w:tcMar>
            <w:hideMark/>
          </w:tcPr>
          <w:p w:rsidR="0026226D" w:rsidRPr="0026226D" w:rsidRDefault="00110CA9"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Gimnazijos</w:t>
            </w:r>
          </w:p>
        </w:tc>
        <w:tc>
          <w:tcPr>
            <w:tcW w:w="1162" w:type="dxa"/>
            <w:shd w:val="clear" w:color="auto" w:fill="auto"/>
            <w:tcMar>
              <w:top w:w="72" w:type="dxa"/>
              <w:left w:w="144" w:type="dxa"/>
              <w:bottom w:w="72" w:type="dxa"/>
              <w:right w:w="144" w:type="dxa"/>
            </w:tcMar>
            <w:hideMark/>
          </w:tcPr>
          <w:p w:rsidR="0026226D" w:rsidRPr="0026226D" w:rsidRDefault="00110CA9"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Šalies</w:t>
            </w:r>
          </w:p>
        </w:tc>
      </w:tr>
      <w:tr w:rsidR="00EC4694" w:rsidRPr="0026226D" w:rsidTr="00281C2E">
        <w:trPr>
          <w:trHeight w:val="584"/>
        </w:trPr>
        <w:tc>
          <w:tcPr>
            <w:tcW w:w="1559" w:type="dxa"/>
            <w:shd w:val="clear" w:color="auto" w:fill="auto"/>
            <w:tcMar>
              <w:top w:w="72" w:type="dxa"/>
              <w:left w:w="144" w:type="dxa"/>
              <w:bottom w:w="72" w:type="dxa"/>
              <w:right w:w="144" w:type="dxa"/>
            </w:tcMar>
            <w:hideMark/>
          </w:tcPr>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Matematika </w:t>
            </w:r>
          </w:p>
        </w:tc>
        <w:tc>
          <w:tcPr>
            <w:tcW w:w="992" w:type="dxa"/>
            <w:shd w:val="clear" w:color="auto" w:fill="auto"/>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2019 m.</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2018 m.</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2017 m.</w:t>
            </w:r>
          </w:p>
        </w:tc>
        <w:tc>
          <w:tcPr>
            <w:tcW w:w="1531"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6,5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3,8</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11,9</w:t>
            </w:r>
          </w:p>
        </w:tc>
        <w:tc>
          <w:tcPr>
            <w:tcW w:w="1447"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7,6 </w:t>
            </w:r>
          </w:p>
          <w:p w:rsidR="00EC4694" w:rsidRPr="00EC4694"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5,0</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3,3</w:t>
            </w:r>
          </w:p>
        </w:tc>
        <w:tc>
          <w:tcPr>
            <w:tcW w:w="1531"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22,6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53,8</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19</w:t>
            </w:r>
          </w:p>
        </w:tc>
        <w:tc>
          <w:tcPr>
            <w:tcW w:w="1304"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31,8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30,7</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32</w:t>
            </w:r>
          </w:p>
        </w:tc>
        <w:tc>
          <w:tcPr>
            <w:tcW w:w="1531"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51,6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34,6</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57,1</w:t>
            </w:r>
          </w:p>
        </w:tc>
        <w:tc>
          <w:tcPr>
            <w:tcW w:w="1304"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48,7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52,4</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50,8</w:t>
            </w:r>
          </w:p>
        </w:tc>
        <w:tc>
          <w:tcPr>
            <w:tcW w:w="1531"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19,4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7,7</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11,9</w:t>
            </w:r>
          </w:p>
        </w:tc>
        <w:tc>
          <w:tcPr>
            <w:tcW w:w="1162"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11,8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11,8</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13,9</w:t>
            </w:r>
          </w:p>
        </w:tc>
      </w:tr>
      <w:tr w:rsidR="00EC4694" w:rsidRPr="0026226D" w:rsidTr="00281C2E">
        <w:trPr>
          <w:trHeight w:val="584"/>
        </w:trPr>
        <w:tc>
          <w:tcPr>
            <w:tcW w:w="1559" w:type="dxa"/>
            <w:shd w:val="clear" w:color="auto" w:fill="auto"/>
            <w:tcMar>
              <w:top w:w="72" w:type="dxa"/>
              <w:left w:w="144" w:type="dxa"/>
              <w:bottom w:w="72" w:type="dxa"/>
              <w:right w:w="144" w:type="dxa"/>
            </w:tcMar>
            <w:hideMark/>
          </w:tcPr>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Skaitymas </w:t>
            </w:r>
          </w:p>
        </w:tc>
        <w:tc>
          <w:tcPr>
            <w:tcW w:w="992" w:type="dxa"/>
            <w:shd w:val="clear" w:color="auto" w:fill="auto"/>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2019 m.</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2018 m.</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2017 m.</w:t>
            </w:r>
          </w:p>
        </w:tc>
        <w:tc>
          <w:tcPr>
            <w:tcW w:w="1531"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3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7,1</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2,4</w:t>
            </w:r>
          </w:p>
        </w:tc>
        <w:tc>
          <w:tcPr>
            <w:tcW w:w="1447"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9,1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5,8</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7</w:t>
            </w:r>
          </w:p>
        </w:tc>
        <w:tc>
          <w:tcPr>
            <w:tcW w:w="1531"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24,2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50</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31</w:t>
            </w:r>
          </w:p>
        </w:tc>
        <w:tc>
          <w:tcPr>
            <w:tcW w:w="1304"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30,3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30,3</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29,1</w:t>
            </w:r>
          </w:p>
        </w:tc>
        <w:tc>
          <w:tcPr>
            <w:tcW w:w="1531"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54,5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35,7</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59,5</w:t>
            </w:r>
          </w:p>
        </w:tc>
        <w:tc>
          <w:tcPr>
            <w:tcW w:w="1304"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51,2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55,3</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55,3</w:t>
            </w:r>
          </w:p>
        </w:tc>
        <w:tc>
          <w:tcPr>
            <w:tcW w:w="1531"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18,2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7,1</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7,1</w:t>
            </w:r>
          </w:p>
        </w:tc>
        <w:tc>
          <w:tcPr>
            <w:tcW w:w="1162"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9,4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8,6</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8,6</w:t>
            </w:r>
          </w:p>
        </w:tc>
      </w:tr>
      <w:tr w:rsidR="00EC4694" w:rsidRPr="0026226D" w:rsidTr="00281C2E">
        <w:trPr>
          <w:trHeight w:val="584"/>
        </w:trPr>
        <w:tc>
          <w:tcPr>
            <w:tcW w:w="1559" w:type="dxa"/>
            <w:shd w:val="clear" w:color="auto" w:fill="auto"/>
            <w:tcMar>
              <w:top w:w="72" w:type="dxa"/>
              <w:left w:w="144" w:type="dxa"/>
              <w:bottom w:w="72" w:type="dxa"/>
              <w:right w:w="144" w:type="dxa"/>
            </w:tcMar>
            <w:hideMark/>
          </w:tcPr>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26226D">
              <w:rPr>
                <w:rFonts w:ascii="Times New Roman" w:eastAsia="Times New Roman" w:hAnsi="Times New Roman" w:cs="Times New Roman"/>
                <w:color w:val="000000"/>
                <w:kern w:val="24"/>
                <w:sz w:val="24"/>
                <w:szCs w:val="24"/>
                <w:lang w:val="lt-LT" w:eastAsia="lt-LT"/>
              </w:rPr>
              <w:lastRenderedPageBreak/>
              <w:t xml:space="preserve">Rašymas </w:t>
            </w:r>
          </w:p>
        </w:tc>
        <w:tc>
          <w:tcPr>
            <w:tcW w:w="992" w:type="dxa"/>
            <w:shd w:val="clear" w:color="auto" w:fill="auto"/>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2019 m.</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2018 m.</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2017 m.</w:t>
            </w:r>
          </w:p>
        </w:tc>
        <w:tc>
          <w:tcPr>
            <w:tcW w:w="1531"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25</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50,7</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 </w:t>
            </w:r>
            <w:r w:rsidRPr="00EC4694">
              <w:rPr>
                <w:rFonts w:ascii="Times New Roman" w:eastAsia="Times New Roman" w:hAnsi="Times New Roman" w:cs="Times New Roman"/>
                <w:color w:val="000000"/>
                <w:kern w:val="24"/>
                <w:sz w:val="24"/>
                <w:szCs w:val="24"/>
                <w:lang w:val="lt-LT" w:eastAsia="lt-LT"/>
              </w:rPr>
              <w:t>7,3</w:t>
            </w:r>
          </w:p>
        </w:tc>
        <w:tc>
          <w:tcPr>
            <w:tcW w:w="1447"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10,3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22,7</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color w:val="000000"/>
                <w:kern w:val="24"/>
                <w:sz w:val="24"/>
                <w:szCs w:val="24"/>
                <w:lang w:val="lt-LT" w:eastAsia="lt-LT"/>
              </w:rPr>
              <w:t>18,5</w:t>
            </w:r>
          </w:p>
        </w:tc>
        <w:tc>
          <w:tcPr>
            <w:tcW w:w="1531"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34,4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21,4</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43,9</w:t>
            </w:r>
          </w:p>
        </w:tc>
        <w:tc>
          <w:tcPr>
            <w:tcW w:w="1304"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44,9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31,6</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39,5</w:t>
            </w:r>
          </w:p>
        </w:tc>
        <w:tc>
          <w:tcPr>
            <w:tcW w:w="1531"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28,1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17,9</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43,9</w:t>
            </w:r>
          </w:p>
        </w:tc>
        <w:tc>
          <w:tcPr>
            <w:tcW w:w="1304"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39,7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35,1</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31,1</w:t>
            </w:r>
          </w:p>
        </w:tc>
        <w:tc>
          <w:tcPr>
            <w:tcW w:w="1531"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12,5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0</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color w:val="000000"/>
                <w:kern w:val="24"/>
                <w:sz w:val="24"/>
                <w:szCs w:val="24"/>
                <w:lang w:val="lt-LT" w:eastAsia="lt-LT"/>
              </w:rPr>
              <w:t>4,9</w:t>
            </w:r>
          </w:p>
        </w:tc>
        <w:tc>
          <w:tcPr>
            <w:tcW w:w="1162" w:type="dxa"/>
            <w:shd w:val="clear" w:color="auto" w:fill="auto"/>
            <w:tcMar>
              <w:top w:w="72" w:type="dxa"/>
              <w:left w:w="144" w:type="dxa"/>
              <w:bottom w:w="72" w:type="dxa"/>
              <w:right w:w="144" w:type="dxa"/>
            </w:tcMar>
            <w:hideMark/>
          </w:tcPr>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5,1 </w:t>
            </w:r>
          </w:p>
          <w:p w:rsidR="00EC4694" w:rsidRPr="00EC4694" w:rsidRDefault="00EC4694" w:rsidP="00EC4694">
            <w:pPr>
              <w:spacing w:after="0" w:line="240" w:lineRule="auto"/>
              <w:rPr>
                <w:rFonts w:ascii="Times New Roman" w:eastAsia="Times New Roman" w:hAnsi="Times New Roman" w:cs="Times New Roman"/>
                <w:color w:val="000000"/>
                <w:kern w:val="24"/>
                <w:sz w:val="24"/>
                <w:szCs w:val="24"/>
                <w:lang w:val="lt-LT" w:eastAsia="lt-LT"/>
              </w:rPr>
            </w:pPr>
            <w:r w:rsidRPr="00EC4694">
              <w:rPr>
                <w:rFonts w:ascii="Times New Roman" w:eastAsia="Times New Roman" w:hAnsi="Times New Roman" w:cs="Times New Roman"/>
                <w:color w:val="000000"/>
                <w:kern w:val="24"/>
                <w:sz w:val="24"/>
                <w:szCs w:val="24"/>
                <w:lang w:val="lt-LT" w:eastAsia="lt-LT"/>
              </w:rPr>
              <w:t>10,6</w:t>
            </w:r>
          </w:p>
          <w:p w:rsidR="0026226D" w:rsidRPr="0026226D" w:rsidRDefault="00EC4694" w:rsidP="00EC4694">
            <w:pPr>
              <w:spacing w:after="0" w:line="240" w:lineRule="auto"/>
              <w:rPr>
                <w:rFonts w:ascii="Times New Roman" w:eastAsia="Times New Roman" w:hAnsi="Times New Roman" w:cs="Times New Roman"/>
                <w:sz w:val="24"/>
                <w:szCs w:val="24"/>
                <w:lang w:val="lt-LT" w:eastAsia="lt-LT"/>
              </w:rPr>
            </w:pPr>
            <w:r w:rsidRPr="00EC4694">
              <w:rPr>
                <w:rFonts w:ascii="Times New Roman" w:eastAsia="Times New Roman" w:hAnsi="Times New Roman" w:cs="Times New Roman"/>
                <w:sz w:val="24"/>
                <w:szCs w:val="24"/>
                <w:lang w:val="lt-LT" w:eastAsia="lt-LT"/>
              </w:rPr>
              <w:t>10,8</w:t>
            </w:r>
          </w:p>
        </w:tc>
      </w:tr>
    </w:tbl>
    <w:p w:rsidR="00EC4694" w:rsidRPr="00EC4694" w:rsidRDefault="00EC4694" w:rsidP="0075690F">
      <w:pPr>
        <w:pStyle w:val="Sraopastraipa"/>
        <w:spacing w:line="276" w:lineRule="auto"/>
        <w:ind w:left="0" w:firstLine="709"/>
        <w:jc w:val="both"/>
        <w:rPr>
          <w:rFonts w:ascii="Times New Roman" w:hAnsi="Times New Roman"/>
          <w:bCs/>
          <w:sz w:val="20"/>
          <w:lang w:val="lt-LT"/>
        </w:rPr>
      </w:pPr>
      <w:r>
        <w:rPr>
          <w:rFonts w:ascii="Times New Roman" w:hAnsi="Times New Roman"/>
          <w:bCs/>
          <w:sz w:val="20"/>
          <w:lang w:val="lt-LT"/>
        </w:rPr>
        <w:t>1 lentelė. 6 klasės mokinių NMPP rezultatai.</w:t>
      </w:r>
    </w:p>
    <w:p w:rsidR="00EC4694" w:rsidRDefault="00EC4694" w:rsidP="0075690F">
      <w:pPr>
        <w:pStyle w:val="Sraopastraipa"/>
        <w:spacing w:line="276" w:lineRule="auto"/>
        <w:ind w:left="0" w:firstLine="709"/>
        <w:jc w:val="both"/>
        <w:rPr>
          <w:rFonts w:ascii="Times New Roman" w:hAnsi="Times New Roman"/>
          <w:bCs/>
          <w:szCs w:val="24"/>
          <w:lang w:val="lt-LT"/>
        </w:rPr>
      </w:pPr>
    </w:p>
    <w:p w:rsidR="00110CA9" w:rsidRDefault="00EC4694" w:rsidP="00FA09C8">
      <w:pPr>
        <w:pStyle w:val="Sraopastraipa"/>
        <w:ind w:left="0" w:firstLine="709"/>
        <w:jc w:val="both"/>
        <w:rPr>
          <w:rFonts w:ascii="Times New Roman" w:hAnsi="Times New Roman"/>
          <w:bCs/>
          <w:szCs w:val="24"/>
          <w:lang w:val="lt-LT"/>
        </w:rPr>
      </w:pPr>
      <w:r>
        <w:rPr>
          <w:rFonts w:ascii="Times New Roman" w:hAnsi="Times New Roman"/>
          <w:bCs/>
          <w:szCs w:val="24"/>
          <w:lang w:val="lt-LT"/>
        </w:rPr>
        <w:t>Palyginus matematikos ir lietuvių kalbos PUPP rezultatus 2017-2019</w:t>
      </w:r>
      <w:r w:rsidR="00110CA9">
        <w:rPr>
          <w:rFonts w:ascii="Times New Roman" w:hAnsi="Times New Roman"/>
          <w:bCs/>
          <w:szCs w:val="24"/>
          <w:lang w:val="lt-LT"/>
        </w:rPr>
        <w:t xml:space="preserve"> m. (2 lentelė)</w:t>
      </w:r>
      <w:r>
        <w:rPr>
          <w:rFonts w:ascii="Times New Roman" w:hAnsi="Times New Roman"/>
          <w:bCs/>
          <w:szCs w:val="24"/>
          <w:lang w:val="lt-LT"/>
        </w:rPr>
        <w:t xml:space="preserve"> m</w:t>
      </w:r>
      <w:r w:rsidR="00110CA9">
        <w:rPr>
          <w:rFonts w:ascii="Times New Roman" w:hAnsi="Times New Roman"/>
          <w:bCs/>
          <w:szCs w:val="24"/>
          <w:lang w:val="lt-LT"/>
        </w:rPr>
        <w:t xml:space="preserve">atome, kad matematikos pasiekimų vidurkiai yra mažesni, negu šalies ar rajono vidurkis. </w:t>
      </w:r>
      <w:r w:rsidR="008076C9" w:rsidRPr="0075690F">
        <w:rPr>
          <w:rFonts w:ascii="Times New Roman" w:hAnsi="Times New Roman"/>
          <w:bCs/>
          <w:szCs w:val="24"/>
          <w:lang w:val="lt-LT"/>
        </w:rPr>
        <w:t>Matematikos pagrindinio ugdymo pasiekimų patikrinimo</w:t>
      </w:r>
      <w:r w:rsidR="008076C9" w:rsidRPr="00B00DB6">
        <w:rPr>
          <w:rFonts w:ascii="Times New Roman" w:hAnsi="Times New Roman"/>
          <w:bCs/>
          <w:szCs w:val="24"/>
          <w:lang w:val="lt-LT"/>
        </w:rPr>
        <w:t xml:space="preserve"> vidurkis</w:t>
      </w:r>
      <w:r w:rsidR="00110CA9">
        <w:rPr>
          <w:rFonts w:ascii="Times New Roman" w:hAnsi="Times New Roman"/>
          <w:bCs/>
          <w:szCs w:val="24"/>
          <w:lang w:val="lt-LT"/>
        </w:rPr>
        <w:t xml:space="preserve"> 2019 m.</w:t>
      </w:r>
      <w:r w:rsidR="008076C9" w:rsidRPr="00B00DB6">
        <w:rPr>
          <w:rFonts w:ascii="Times New Roman" w:hAnsi="Times New Roman"/>
          <w:bCs/>
          <w:szCs w:val="24"/>
          <w:lang w:val="lt-LT"/>
        </w:rPr>
        <w:t xml:space="preserve"> 4,32, aukštesniuoju pasiekimų lygiu įvertin</w:t>
      </w:r>
      <w:r w:rsidR="00110CA9">
        <w:rPr>
          <w:rFonts w:ascii="Times New Roman" w:hAnsi="Times New Roman"/>
          <w:bCs/>
          <w:szCs w:val="24"/>
          <w:lang w:val="lt-LT"/>
        </w:rPr>
        <w:t>t</w:t>
      </w:r>
      <w:r w:rsidR="008076C9" w:rsidRPr="00B00DB6">
        <w:rPr>
          <w:rFonts w:ascii="Times New Roman" w:hAnsi="Times New Roman"/>
          <w:bCs/>
          <w:szCs w:val="24"/>
          <w:lang w:val="lt-LT"/>
        </w:rPr>
        <w:t xml:space="preserve">a 2,4 % darbų. </w:t>
      </w:r>
      <w:r w:rsidR="00110CA9">
        <w:rPr>
          <w:rFonts w:ascii="Times New Roman" w:hAnsi="Times New Roman"/>
          <w:bCs/>
          <w:szCs w:val="24"/>
          <w:lang w:val="lt-LT"/>
        </w:rPr>
        <w:t xml:space="preserve">Lietuvių kalbos pasiekimų vidurkis 2019 m. ( 6,68) yra aukštesnis negu šalies ar rajono vidurkis. Aukštesniuoju pasiekimų lygiu įvertinta 14,3 </w:t>
      </w:r>
      <w:r w:rsidR="00110CA9">
        <w:rPr>
          <w:rFonts w:ascii="Times New Roman" w:hAnsi="Times New Roman"/>
          <w:bCs/>
          <w:szCs w:val="24"/>
        </w:rPr>
        <w:t>%</w:t>
      </w:r>
      <w:r w:rsidR="00110CA9">
        <w:rPr>
          <w:rFonts w:ascii="Times New Roman" w:hAnsi="Times New Roman"/>
          <w:bCs/>
          <w:szCs w:val="24"/>
          <w:lang w:val="lt-LT"/>
        </w:rPr>
        <w:t xml:space="preserve"> darbų.</w:t>
      </w:r>
    </w:p>
    <w:tbl>
      <w:tblPr>
        <w:tblW w:w="1386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304"/>
        <w:gridCol w:w="1304"/>
        <w:gridCol w:w="1304"/>
        <w:gridCol w:w="1304"/>
        <w:gridCol w:w="1304"/>
        <w:gridCol w:w="1304"/>
        <w:gridCol w:w="1304"/>
        <w:gridCol w:w="1304"/>
        <w:gridCol w:w="1304"/>
      </w:tblGrid>
      <w:tr w:rsidR="00C26C79" w:rsidRPr="0026226D" w:rsidTr="00281C2E">
        <w:trPr>
          <w:trHeight w:val="170"/>
        </w:trPr>
        <w:tc>
          <w:tcPr>
            <w:tcW w:w="2127" w:type="dxa"/>
            <w:vMerge w:val="restart"/>
            <w:shd w:val="clear" w:color="auto" w:fill="auto"/>
            <w:tcMar>
              <w:top w:w="72" w:type="dxa"/>
              <w:left w:w="144" w:type="dxa"/>
              <w:bottom w:w="72" w:type="dxa"/>
              <w:right w:w="144" w:type="dxa"/>
            </w:tcMar>
            <w:hideMark/>
          </w:tcPr>
          <w:p w:rsidR="00C26C79" w:rsidRPr="00EC4694" w:rsidRDefault="00C26C79" w:rsidP="00DD7DF7">
            <w:pPr>
              <w:spacing w:after="0" w:line="240" w:lineRule="auto"/>
              <w:rPr>
                <w:rFonts w:ascii="Times New Roman" w:eastAsia="Times New Roman" w:hAnsi="Times New Roman" w:cs="Times New Roman"/>
                <w:bCs/>
                <w:color w:val="000000"/>
                <w:kern w:val="24"/>
                <w:sz w:val="24"/>
                <w:szCs w:val="24"/>
                <w:lang w:val="lt-LT" w:eastAsia="lt-LT"/>
              </w:rPr>
            </w:pPr>
            <w:r>
              <w:rPr>
                <w:rFonts w:ascii="Times New Roman" w:eastAsia="Times New Roman" w:hAnsi="Times New Roman" w:cs="Times New Roman"/>
                <w:bCs/>
                <w:color w:val="000000"/>
                <w:kern w:val="24"/>
                <w:sz w:val="24"/>
                <w:szCs w:val="24"/>
                <w:lang w:val="lt-LT" w:eastAsia="lt-LT"/>
              </w:rPr>
              <w:t>Dalykas</w:t>
            </w:r>
          </w:p>
        </w:tc>
        <w:tc>
          <w:tcPr>
            <w:tcW w:w="3912" w:type="dxa"/>
            <w:gridSpan w:val="3"/>
          </w:tcPr>
          <w:p w:rsidR="0026226D" w:rsidRPr="0026226D" w:rsidRDefault="00C26C79" w:rsidP="00110CA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bCs/>
                <w:color w:val="000000"/>
                <w:kern w:val="24"/>
                <w:sz w:val="24"/>
                <w:szCs w:val="24"/>
                <w:lang w:val="lt-LT" w:eastAsia="lt-LT"/>
              </w:rPr>
              <w:t>2017 m.</w:t>
            </w:r>
          </w:p>
        </w:tc>
        <w:tc>
          <w:tcPr>
            <w:tcW w:w="3912" w:type="dxa"/>
            <w:gridSpan w:val="3"/>
            <w:shd w:val="clear" w:color="auto" w:fill="auto"/>
            <w:tcMar>
              <w:top w:w="72" w:type="dxa"/>
              <w:left w:w="144" w:type="dxa"/>
              <w:bottom w:w="72" w:type="dxa"/>
              <w:right w:w="144" w:type="dxa"/>
            </w:tcMar>
            <w:hideMark/>
          </w:tcPr>
          <w:p w:rsidR="0026226D" w:rsidRPr="0026226D" w:rsidRDefault="00C26C79" w:rsidP="00110CA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bCs/>
                <w:color w:val="000000"/>
                <w:kern w:val="24"/>
                <w:sz w:val="24"/>
                <w:szCs w:val="24"/>
                <w:lang w:val="lt-LT" w:eastAsia="lt-LT"/>
              </w:rPr>
              <w:t>2018 m.</w:t>
            </w:r>
          </w:p>
        </w:tc>
        <w:tc>
          <w:tcPr>
            <w:tcW w:w="3912" w:type="dxa"/>
            <w:gridSpan w:val="3"/>
            <w:shd w:val="clear" w:color="auto" w:fill="auto"/>
            <w:tcMar>
              <w:top w:w="72" w:type="dxa"/>
              <w:left w:w="144" w:type="dxa"/>
              <w:bottom w:w="72" w:type="dxa"/>
              <w:right w:w="144" w:type="dxa"/>
            </w:tcMar>
            <w:hideMark/>
          </w:tcPr>
          <w:p w:rsidR="0026226D" w:rsidRPr="0026226D" w:rsidRDefault="00C26C79" w:rsidP="00110CA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bCs/>
                <w:color w:val="000000"/>
                <w:kern w:val="24"/>
                <w:sz w:val="24"/>
                <w:szCs w:val="24"/>
                <w:lang w:val="lt-LT" w:eastAsia="lt-LT"/>
              </w:rPr>
              <w:t>2019 m.</w:t>
            </w:r>
          </w:p>
        </w:tc>
      </w:tr>
      <w:tr w:rsidR="00C26C79" w:rsidRPr="0026226D" w:rsidTr="00281C2E">
        <w:trPr>
          <w:trHeight w:val="170"/>
        </w:trPr>
        <w:tc>
          <w:tcPr>
            <w:tcW w:w="2127" w:type="dxa"/>
            <w:vMerge/>
            <w:shd w:val="clear" w:color="auto" w:fill="auto"/>
            <w:tcMar>
              <w:top w:w="72" w:type="dxa"/>
              <w:left w:w="144" w:type="dxa"/>
              <w:bottom w:w="72" w:type="dxa"/>
              <w:right w:w="144" w:type="dxa"/>
            </w:tcMar>
            <w:hideMark/>
          </w:tcPr>
          <w:p w:rsidR="00C26C79" w:rsidRPr="00EC4694" w:rsidRDefault="00C26C79" w:rsidP="00DD7DF7">
            <w:pPr>
              <w:spacing w:after="0" w:line="240" w:lineRule="auto"/>
              <w:rPr>
                <w:rFonts w:ascii="Times New Roman" w:eastAsia="Times New Roman" w:hAnsi="Times New Roman" w:cs="Times New Roman"/>
                <w:sz w:val="24"/>
                <w:szCs w:val="24"/>
                <w:lang w:val="lt-LT" w:eastAsia="lt-LT"/>
              </w:rPr>
            </w:pPr>
          </w:p>
        </w:tc>
        <w:tc>
          <w:tcPr>
            <w:tcW w:w="1304" w:type="dxa"/>
            <w:shd w:val="clear" w:color="auto" w:fill="auto"/>
            <w:tcMar>
              <w:top w:w="72" w:type="dxa"/>
              <w:left w:w="144" w:type="dxa"/>
              <w:bottom w:w="72" w:type="dxa"/>
              <w:right w:w="144" w:type="dxa"/>
            </w:tcMar>
            <w:hideMark/>
          </w:tcPr>
          <w:p w:rsidR="0026226D" w:rsidRPr="0026226D" w:rsidRDefault="00C26C79" w:rsidP="00DD7DF7">
            <w:pPr>
              <w:spacing w:after="0" w:line="240" w:lineRule="auto"/>
              <w:rPr>
                <w:rFonts w:ascii="Times New Roman" w:eastAsia="Times New Roman" w:hAnsi="Times New Roman" w:cs="Times New Roman"/>
                <w:lang w:val="lt-LT" w:eastAsia="lt-LT"/>
              </w:rPr>
            </w:pPr>
            <w:r w:rsidRPr="00C26C79">
              <w:rPr>
                <w:rFonts w:ascii="Times New Roman" w:eastAsia="Times New Roman" w:hAnsi="Times New Roman" w:cs="Times New Roman"/>
                <w:lang w:val="lt-LT" w:eastAsia="lt-LT"/>
              </w:rPr>
              <w:t>Gimnazijos</w:t>
            </w:r>
          </w:p>
        </w:tc>
        <w:tc>
          <w:tcPr>
            <w:tcW w:w="1304" w:type="dxa"/>
          </w:tcPr>
          <w:p w:rsidR="00C26C79" w:rsidRPr="00C26C79" w:rsidRDefault="00C26C79" w:rsidP="00C26C79">
            <w:pPr>
              <w:spacing w:after="0" w:line="240" w:lineRule="auto"/>
              <w:ind w:left="173"/>
              <w:rPr>
                <w:rFonts w:ascii="Times New Roman" w:eastAsia="Times New Roman" w:hAnsi="Times New Roman" w:cs="Times New Roman"/>
                <w:lang w:val="lt-LT" w:eastAsia="lt-LT"/>
              </w:rPr>
            </w:pPr>
            <w:r w:rsidRPr="00C26C79">
              <w:rPr>
                <w:rFonts w:ascii="Times New Roman" w:eastAsia="Times New Roman" w:hAnsi="Times New Roman" w:cs="Times New Roman"/>
                <w:lang w:val="lt-LT" w:eastAsia="lt-LT"/>
              </w:rPr>
              <w:t>Rajono</w:t>
            </w:r>
          </w:p>
        </w:tc>
        <w:tc>
          <w:tcPr>
            <w:tcW w:w="1304" w:type="dxa"/>
            <w:shd w:val="clear" w:color="auto" w:fill="auto"/>
            <w:tcMar>
              <w:top w:w="72" w:type="dxa"/>
              <w:left w:w="144" w:type="dxa"/>
              <w:bottom w:w="72" w:type="dxa"/>
              <w:right w:w="144" w:type="dxa"/>
            </w:tcMar>
            <w:hideMark/>
          </w:tcPr>
          <w:p w:rsidR="0026226D" w:rsidRPr="0026226D" w:rsidRDefault="00C26C79" w:rsidP="00DD7DF7">
            <w:pPr>
              <w:spacing w:after="0" w:line="240" w:lineRule="auto"/>
              <w:rPr>
                <w:rFonts w:ascii="Times New Roman" w:eastAsia="Times New Roman" w:hAnsi="Times New Roman" w:cs="Times New Roman"/>
                <w:lang w:val="lt-LT" w:eastAsia="lt-LT"/>
              </w:rPr>
            </w:pPr>
            <w:r w:rsidRPr="00C26C79">
              <w:rPr>
                <w:rFonts w:ascii="Times New Roman" w:eastAsia="Times New Roman" w:hAnsi="Times New Roman" w:cs="Times New Roman"/>
                <w:lang w:val="lt-LT" w:eastAsia="lt-LT"/>
              </w:rPr>
              <w:t>Šalies</w:t>
            </w:r>
          </w:p>
        </w:tc>
        <w:tc>
          <w:tcPr>
            <w:tcW w:w="1304" w:type="dxa"/>
            <w:shd w:val="clear" w:color="auto" w:fill="auto"/>
            <w:tcMar>
              <w:top w:w="72" w:type="dxa"/>
              <w:left w:w="144" w:type="dxa"/>
              <w:bottom w:w="72" w:type="dxa"/>
              <w:right w:w="144" w:type="dxa"/>
            </w:tcMar>
            <w:hideMark/>
          </w:tcPr>
          <w:p w:rsidR="0026226D" w:rsidRPr="0026226D" w:rsidRDefault="00C26C79" w:rsidP="00DD7DF7">
            <w:pPr>
              <w:spacing w:after="0" w:line="240" w:lineRule="auto"/>
              <w:rPr>
                <w:rFonts w:ascii="Times New Roman" w:eastAsia="Times New Roman" w:hAnsi="Times New Roman" w:cs="Times New Roman"/>
                <w:lang w:val="lt-LT" w:eastAsia="lt-LT"/>
              </w:rPr>
            </w:pPr>
            <w:r w:rsidRPr="00C26C79">
              <w:rPr>
                <w:rFonts w:ascii="Times New Roman" w:eastAsia="Times New Roman" w:hAnsi="Times New Roman" w:cs="Times New Roman"/>
                <w:lang w:val="lt-LT" w:eastAsia="lt-LT"/>
              </w:rPr>
              <w:t>Gimnazijos</w:t>
            </w:r>
          </w:p>
        </w:tc>
        <w:tc>
          <w:tcPr>
            <w:tcW w:w="1304" w:type="dxa"/>
            <w:shd w:val="clear" w:color="auto" w:fill="auto"/>
            <w:tcMar>
              <w:top w:w="72" w:type="dxa"/>
              <w:left w:w="144" w:type="dxa"/>
              <w:bottom w:w="72" w:type="dxa"/>
              <w:right w:w="144" w:type="dxa"/>
            </w:tcMar>
            <w:hideMark/>
          </w:tcPr>
          <w:p w:rsidR="00C26C79" w:rsidRPr="00C26C79" w:rsidRDefault="00C26C79" w:rsidP="00DD7DF7">
            <w:pPr>
              <w:spacing w:after="0" w:line="240" w:lineRule="auto"/>
              <w:ind w:left="173"/>
              <w:rPr>
                <w:rFonts w:ascii="Times New Roman" w:eastAsia="Times New Roman" w:hAnsi="Times New Roman" w:cs="Times New Roman"/>
                <w:lang w:val="lt-LT" w:eastAsia="lt-LT"/>
              </w:rPr>
            </w:pPr>
            <w:r w:rsidRPr="00C26C79">
              <w:rPr>
                <w:rFonts w:ascii="Times New Roman" w:eastAsia="Times New Roman" w:hAnsi="Times New Roman" w:cs="Times New Roman"/>
                <w:lang w:val="lt-LT" w:eastAsia="lt-LT"/>
              </w:rPr>
              <w:t>Rajono</w:t>
            </w:r>
          </w:p>
        </w:tc>
        <w:tc>
          <w:tcPr>
            <w:tcW w:w="1304" w:type="dxa"/>
            <w:shd w:val="clear" w:color="auto" w:fill="auto"/>
            <w:tcMar>
              <w:top w:w="72" w:type="dxa"/>
              <w:left w:w="144" w:type="dxa"/>
              <w:bottom w:w="72" w:type="dxa"/>
              <w:right w:w="144" w:type="dxa"/>
            </w:tcMar>
            <w:hideMark/>
          </w:tcPr>
          <w:p w:rsidR="0026226D" w:rsidRPr="0026226D" w:rsidRDefault="00C26C79" w:rsidP="00DD7DF7">
            <w:pPr>
              <w:spacing w:after="0" w:line="240" w:lineRule="auto"/>
              <w:rPr>
                <w:rFonts w:ascii="Times New Roman" w:eastAsia="Times New Roman" w:hAnsi="Times New Roman" w:cs="Times New Roman"/>
                <w:lang w:val="lt-LT" w:eastAsia="lt-LT"/>
              </w:rPr>
            </w:pPr>
            <w:r w:rsidRPr="00C26C79">
              <w:rPr>
                <w:rFonts w:ascii="Times New Roman" w:eastAsia="Times New Roman" w:hAnsi="Times New Roman" w:cs="Times New Roman"/>
                <w:lang w:val="lt-LT" w:eastAsia="lt-LT"/>
              </w:rPr>
              <w:t>Šalies</w:t>
            </w:r>
          </w:p>
        </w:tc>
        <w:tc>
          <w:tcPr>
            <w:tcW w:w="1304" w:type="dxa"/>
            <w:shd w:val="clear" w:color="auto" w:fill="auto"/>
            <w:tcMar>
              <w:top w:w="72" w:type="dxa"/>
              <w:left w:w="144" w:type="dxa"/>
              <w:bottom w:w="72" w:type="dxa"/>
              <w:right w:w="144" w:type="dxa"/>
            </w:tcMar>
            <w:hideMark/>
          </w:tcPr>
          <w:p w:rsidR="0026226D" w:rsidRPr="0026226D" w:rsidRDefault="00C26C79" w:rsidP="00DD7DF7">
            <w:pPr>
              <w:spacing w:after="0" w:line="240" w:lineRule="auto"/>
              <w:rPr>
                <w:rFonts w:ascii="Times New Roman" w:eastAsia="Times New Roman" w:hAnsi="Times New Roman" w:cs="Times New Roman"/>
                <w:lang w:val="lt-LT" w:eastAsia="lt-LT"/>
              </w:rPr>
            </w:pPr>
            <w:r w:rsidRPr="00C26C79">
              <w:rPr>
                <w:rFonts w:ascii="Times New Roman" w:eastAsia="Times New Roman" w:hAnsi="Times New Roman" w:cs="Times New Roman"/>
                <w:lang w:val="lt-LT" w:eastAsia="lt-LT"/>
              </w:rPr>
              <w:t>Gimnazijos</w:t>
            </w:r>
          </w:p>
        </w:tc>
        <w:tc>
          <w:tcPr>
            <w:tcW w:w="1304" w:type="dxa"/>
            <w:shd w:val="clear" w:color="auto" w:fill="auto"/>
            <w:tcMar>
              <w:top w:w="72" w:type="dxa"/>
              <w:left w:w="144" w:type="dxa"/>
              <w:bottom w:w="72" w:type="dxa"/>
              <w:right w:w="144" w:type="dxa"/>
            </w:tcMar>
            <w:hideMark/>
          </w:tcPr>
          <w:p w:rsidR="00C26C79" w:rsidRPr="00C26C79" w:rsidRDefault="00C26C79" w:rsidP="00DD7DF7">
            <w:pPr>
              <w:spacing w:after="0" w:line="240" w:lineRule="auto"/>
              <w:ind w:left="173"/>
              <w:rPr>
                <w:rFonts w:ascii="Times New Roman" w:eastAsia="Times New Roman" w:hAnsi="Times New Roman" w:cs="Times New Roman"/>
                <w:lang w:val="lt-LT" w:eastAsia="lt-LT"/>
              </w:rPr>
            </w:pPr>
            <w:r w:rsidRPr="00C26C79">
              <w:rPr>
                <w:rFonts w:ascii="Times New Roman" w:eastAsia="Times New Roman" w:hAnsi="Times New Roman" w:cs="Times New Roman"/>
                <w:lang w:val="lt-LT" w:eastAsia="lt-LT"/>
              </w:rPr>
              <w:t>Rajono</w:t>
            </w:r>
          </w:p>
        </w:tc>
        <w:tc>
          <w:tcPr>
            <w:tcW w:w="1304" w:type="dxa"/>
            <w:shd w:val="clear" w:color="auto" w:fill="auto"/>
            <w:tcMar>
              <w:top w:w="72" w:type="dxa"/>
              <w:left w:w="144" w:type="dxa"/>
              <w:bottom w:w="72" w:type="dxa"/>
              <w:right w:w="144" w:type="dxa"/>
            </w:tcMar>
            <w:hideMark/>
          </w:tcPr>
          <w:p w:rsidR="0026226D" w:rsidRPr="0026226D" w:rsidRDefault="00C26C79" w:rsidP="00DD7DF7">
            <w:pPr>
              <w:spacing w:after="0" w:line="240" w:lineRule="auto"/>
              <w:rPr>
                <w:rFonts w:ascii="Times New Roman" w:eastAsia="Times New Roman" w:hAnsi="Times New Roman" w:cs="Times New Roman"/>
                <w:lang w:val="lt-LT" w:eastAsia="lt-LT"/>
              </w:rPr>
            </w:pPr>
            <w:r w:rsidRPr="00C26C79">
              <w:rPr>
                <w:rFonts w:ascii="Times New Roman" w:eastAsia="Times New Roman" w:hAnsi="Times New Roman" w:cs="Times New Roman"/>
                <w:lang w:val="lt-LT" w:eastAsia="lt-LT"/>
              </w:rPr>
              <w:t>Šalies</w:t>
            </w:r>
          </w:p>
        </w:tc>
      </w:tr>
      <w:tr w:rsidR="00C26C79" w:rsidRPr="0026226D" w:rsidTr="00281C2E">
        <w:trPr>
          <w:trHeight w:val="20"/>
        </w:trPr>
        <w:tc>
          <w:tcPr>
            <w:tcW w:w="2127" w:type="dxa"/>
            <w:shd w:val="clear" w:color="auto" w:fill="auto"/>
            <w:tcMar>
              <w:top w:w="72" w:type="dxa"/>
              <w:left w:w="144" w:type="dxa"/>
              <w:bottom w:w="72" w:type="dxa"/>
              <w:right w:w="144" w:type="dxa"/>
            </w:tcMar>
            <w:hideMark/>
          </w:tcPr>
          <w:p w:rsidR="00C26C79" w:rsidRPr="00EC4694" w:rsidRDefault="00C26C79" w:rsidP="00DD7DF7">
            <w:pPr>
              <w:spacing w:after="0" w:line="240" w:lineRule="auto"/>
              <w:rPr>
                <w:rFonts w:ascii="Times New Roman" w:eastAsia="Times New Roman" w:hAnsi="Times New Roman" w:cs="Times New Roman"/>
                <w:color w:val="000000"/>
                <w:kern w:val="24"/>
                <w:sz w:val="24"/>
                <w:szCs w:val="24"/>
                <w:lang w:val="lt-LT" w:eastAsia="lt-LT"/>
              </w:rPr>
            </w:pPr>
            <w:r w:rsidRPr="0026226D">
              <w:rPr>
                <w:rFonts w:ascii="Times New Roman" w:eastAsia="Times New Roman" w:hAnsi="Times New Roman" w:cs="Times New Roman"/>
                <w:color w:val="000000"/>
                <w:kern w:val="24"/>
                <w:sz w:val="24"/>
                <w:szCs w:val="24"/>
                <w:lang w:val="lt-LT" w:eastAsia="lt-LT"/>
              </w:rPr>
              <w:t xml:space="preserve">Matematika </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4,85</w:t>
            </w:r>
          </w:p>
        </w:tc>
        <w:tc>
          <w:tcPr>
            <w:tcW w:w="1304" w:type="dxa"/>
            <w:shd w:val="clear" w:color="auto" w:fill="auto"/>
          </w:tcPr>
          <w:p w:rsidR="00C26C79"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5,54</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5,84</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3,2</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4,33</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4,74</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4,32</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4,73</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5,29</w:t>
            </w:r>
          </w:p>
        </w:tc>
      </w:tr>
      <w:tr w:rsidR="00C26C79" w:rsidRPr="0026226D" w:rsidTr="00281C2E">
        <w:trPr>
          <w:trHeight w:val="20"/>
        </w:trPr>
        <w:tc>
          <w:tcPr>
            <w:tcW w:w="2127" w:type="dxa"/>
            <w:shd w:val="clear" w:color="auto" w:fill="auto"/>
            <w:tcMar>
              <w:top w:w="72" w:type="dxa"/>
              <w:left w:w="144" w:type="dxa"/>
              <w:bottom w:w="72" w:type="dxa"/>
              <w:right w:w="144" w:type="dxa"/>
            </w:tcMar>
            <w:hideMark/>
          </w:tcPr>
          <w:p w:rsidR="00C26C79" w:rsidRPr="00EC4694" w:rsidRDefault="00C26C79" w:rsidP="00DD7DF7">
            <w:pPr>
              <w:spacing w:after="0" w:line="240" w:lineRule="auto"/>
              <w:rPr>
                <w:rFonts w:ascii="Times New Roman" w:eastAsia="Times New Roman" w:hAnsi="Times New Roman" w:cs="Times New Roman"/>
                <w:color w:val="000000"/>
                <w:kern w:val="24"/>
                <w:sz w:val="24"/>
                <w:szCs w:val="24"/>
                <w:lang w:val="lt-LT" w:eastAsia="lt-LT"/>
              </w:rPr>
            </w:pPr>
            <w:r>
              <w:rPr>
                <w:rFonts w:ascii="Times New Roman" w:eastAsia="Times New Roman" w:hAnsi="Times New Roman" w:cs="Times New Roman"/>
                <w:color w:val="000000"/>
                <w:kern w:val="24"/>
                <w:sz w:val="24"/>
                <w:szCs w:val="24"/>
                <w:lang w:val="lt-LT" w:eastAsia="lt-LT"/>
              </w:rPr>
              <w:t>Lietuvių kalba</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5,91</w:t>
            </w:r>
          </w:p>
        </w:tc>
        <w:tc>
          <w:tcPr>
            <w:tcW w:w="1304" w:type="dxa"/>
            <w:shd w:val="clear" w:color="auto" w:fill="auto"/>
          </w:tcPr>
          <w:p w:rsidR="00C26C79"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6,28</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6,49</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6,14</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6,15</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6,26</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6,68</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6,13</w:t>
            </w:r>
          </w:p>
        </w:tc>
        <w:tc>
          <w:tcPr>
            <w:tcW w:w="1304" w:type="dxa"/>
            <w:shd w:val="clear" w:color="auto" w:fill="auto"/>
            <w:tcMar>
              <w:top w:w="72" w:type="dxa"/>
              <w:left w:w="144" w:type="dxa"/>
              <w:bottom w:w="72" w:type="dxa"/>
              <w:right w:w="144" w:type="dxa"/>
            </w:tcMar>
            <w:hideMark/>
          </w:tcPr>
          <w:p w:rsidR="0026226D" w:rsidRPr="0026226D" w:rsidRDefault="00C26C79" w:rsidP="00C26C79">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6,24</w:t>
            </w:r>
          </w:p>
        </w:tc>
      </w:tr>
    </w:tbl>
    <w:p w:rsidR="00110CA9" w:rsidRPr="00EC4694" w:rsidRDefault="00C26C79" w:rsidP="00110CA9">
      <w:pPr>
        <w:pStyle w:val="Sraopastraipa"/>
        <w:spacing w:line="276" w:lineRule="auto"/>
        <w:ind w:left="0" w:firstLine="709"/>
        <w:jc w:val="both"/>
        <w:rPr>
          <w:rFonts w:ascii="Times New Roman" w:hAnsi="Times New Roman"/>
          <w:bCs/>
          <w:sz w:val="20"/>
          <w:lang w:val="lt-LT"/>
        </w:rPr>
      </w:pPr>
      <w:r>
        <w:rPr>
          <w:rFonts w:ascii="Times New Roman" w:hAnsi="Times New Roman"/>
          <w:bCs/>
          <w:sz w:val="20"/>
          <w:lang w:val="lt-LT"/>
        </w:rPr>
        <w:t>2</w:t>
      </w:r>
      <w:r w:rsidR="00110CA9">
        <w:rPr>
          <w:rFonts w:ascii="Times New Roman" w:hAnsi="Times New Roman"/>
          <w:bCs/>
          <w:sz w:val="20"/>
          <w:lang w:val="lt-LT"/>
        </w:rPr>
        <w:t xml:space="preserve"> lentelė. </w:t>
      </w:r>
      <w:r>
        <w:rPr>
          <w:rFonts w:ascii="Times New Roman" w:hAnsi="Times New Roman"/>
          <w:bCs/>
          <w:sz w:val="20"/>
          <w:lang w:val="lt-LT"/>
        </w:rPr>
        <w:t>PUPP vidurkiai</w:t>
      </w:r>
      <w:r w:rsidR="00110CA9">
        <w:rPr>
          <w:rFonts w:ascii="Times New Roman" w:hAnsi="Times New Roman"/>
          <w:bCs/>
          <w:sz w:val="20"/>
          <w:lang w:val="lt-LT"/>
        </w:rPr>
        <w:t>.</w:t>
      </w:r>
    </w:p>
    <w:p w:rsidR="00B230C8" w:rsidRDefault="007823DA" w:rsidP="00FA09C8">
      <w:pPr>
        <w:pStyle w:val="Sraopastraipa"/>
        <w:ind w:left="0" w:firstLine="709"/>
        <w:jc w:val="both"/>
        <w:rPr>
          <w:rFonts w:ascii="Times New Roman" w:hAnsi="Times New Roman"/>
          <w:bCs/>
          <w:szCs w:val="24"/>
          <w:lang w:val="lt-LT"/>
        </w:rPr>
      </w:pPr>
      <w:r>
        <w:rPr>
          <w:rFonts w:ascii="Times New Roman" w:hAnsi="Times New Roman"/>
          <w:bCs/>
          <w:szCs w:val="24"/>
          <w:lang w:val="lt-LT"/>
        </w:rPr>
        <w:t xml:space="preserve">2019-2020 m. m. </w:t>
      </w:r>
      <w:r w:rsidR="00B230C8">
        <w:rPr>
          <w:rFonts w:ascii="Times New Roman" w:hAnsi="Times New Roman"/>
          <w:bCs/>
          <w:szCs w:val="24"/>
          <w:lang w:val="lt-LT"/>
        </w:rPr>
        <w:t xml:space="preserve">išlaikyta </w:t>
      </w:r>
      <w:r>
        <w:rPr>
          <w:rFonts w:ascii="Times New Roman" w:hAnsi="Times New Roman"/>
          <w:bCs/>
          <w:szCs w:val="24"/>
          <w:lang w:val="lt-LT"/>
        </w:rPr>
        <w:t xml:space="preserve">84,4 proc. </w:t>
      </w:r>
      <w:r w:rsidR="00B230C8">
        <w:rPr>
          <w:rFonts w:ascii="Times New Roman" w:hAnsi="Times New Roman"/>
          <w:bCs/>
          <w:szCs w:val="24"/>
          <w:lang w:val="lt-LT"/>
        </w:rPr>
        <w:t>brandos egzaminų</w:t>
      </w:r>
      <w:r w:rsidR="00167F3F">
        <w:rPr>
          <w:rFonts w:ascii="Times New Roman" w:hAnsi="Times New Roman"/>
          <w:bCs/>
          <w:szCs w:val="24"/>
          <w:lang w:val="lt-LT"/>
        </w:rPr>
        <w:t>,</w:t>
      </w:r>
      <w:r w:rsidRPr="007823DA">
        <w:rPr>
          <w:rFonts w:ascii="Times New Roman" w:hAnsi="Times New Roman"/>
          <w:bCs/>
          <w:szCs w:val="24"/>
          <w:lang w:val="lt-LT"/>
        </w:rPr>
        <w:t xml:space="preserve"> </w:t>
      </w:r>
      <w:r>
        <w:rPr>
          <w:rFonts w:ascii="Times New Roman" w:hAnsi="Times New Roman"/>
          <w:bCs/>
          <w:szCs w:val="24"/>
          <w:lang w:val="lt-LT"/>
        </w:rPr>
        <w:t>2018-2019 m. m. –</w:t>
      </w:r>
      <w:r w:rsidRPr="007823DA">
        <w:rPr>
          <w:rFonts w:ascii="Times New Roman" w:hAnsi="Times New Roman"/>
          <w:bCs/>
          <w:szCs w:val="24"/>
          <w:lang w:val="lt-LT"/>
        </w:rPr>
        <w:t xml:space="preserve"> </w:t>
      </w:r>
      <w:r>
        <w:rPr>
          <w:rFonts w:ascii="Times New Roman" w:hAnsi="Times New Roman"/>
          <w:bCs/>
          <w:szCs w:val="24"/>
          <w:lang w:val="lt-LT"/>
        </w:rPr>
        <w:t>97,8 proc</w:t>
      </w:r>
      <w:r w:rsidR="00B230C8">
        <w:rPr>
          <w:rFonts w:ascii="Times New Roman" w:hAnsi="Times New Roman"/>
          <w:bCs/>
          <w:szCs w:val="24"/>
          <w:lang w:val="lt-LT"/>
        </w:rPr>
        <w:t>. 86-100 balų VBE</w:t>
      </w:r>
      <w:r w:rsidR="00167F3F">
        <w:rPr>
          <w:rFonts w:ascii="Times New Roman" w:hAnsi="Times New Roman"/>
          <w:bCs/>
          <w:szCs w:val="24"/>
          <w:lang w:val="lt-LT"/>
        </w:rPr>
        <w:t xml:space="preserve"> išlaikė 11 proc. mokinių (2018-2019 m. m. – 6,5 proc.). 100 balų buvo įvertintos </w:t>
      </w:r>
      <w:r w:rsidR="00B230C8">
        <w:rPr>
          <w:rFonts w:ascii="Times New Roman" w:hAnsi="Times New Roman"/>
          <w:bCs/>
          <w:szCs w:val="24"/>
          <w:lang w:val="lt-LT"/>
        </w:rPr>
        <w:t>vieno mokinio žinios</w:t>
      </w:r>
      <w:r w:rsidR="00167F3F">
        <w:rPr>
          <w:rFonts w:ascii="Times New Roman" w:hAnsi="Times New Roman"/>
          <w:bCs/>
          <w:szCs w:val="24"/>
          <w:lang w:val="lt-LT"/>
        </w:rPr>
        <w:t xml:space="preserve"> iš anglų kalbos</w:t>
      </w:r>
      <w:r w:rsidR="00B230C8">
        <w:rPr>
          <w:rFonts w:ascii="Times New Roman" w:hAnsi="Times New Roman"/>
          <w:bCs/>
          <w:szCs w:val="24"/>
          <w:lang w:val="lt-LT"/>
        </w:rPr>
        <w:t xml:space="preserve"> (</w:t>
      </w:r>
      <w:r w:rsidR="00167F3F">
        <w:rPr>
          <w:rFonts w:ascii="Times New Roman" w:hAnsi="Times New Roman"/>
          <w:bCs/>
          <w:szCs w:val="24"/>
          <w:lang w:val="lt-LT"/>
        </w:rPr>
        <w:t xml:space="preserve">2018-2019 m. m. nebuvo, </w:t>
      </w:r>
      <w:r w:rsidR="00B230C8">
        <w:rPr>
          <w:rFonts w:ascii="Times New Roman" w:hAnsi="Times New Roman"/>
          <w:bCs/>
          <w:szCs w:val="24"/>
          <w:lang w:val="lt-LT"/>
        </w:rPr>
        <w:t xml:space="preserve">2017-2018 m. m. – 2). </w:t>
      </w:r>
      <w:r w:rsidR="00D803F6">
        <w:rPr>
          <w:rFonts w:ascii="Times New Roman" w:hAnsi="Times New Roman"/>
          <w:bCs/>
          <w:szCs w:val="24"/>
          <w:lang w:val="lt-LT"/>
        </w:rPr>
        <w:t>Prasčiausi VBE įvertinimai iš lietuvių kalbos ir matematikos. Iš lietuv</w:t>
      </w:r>
      <w:r w:rsidR="00167F3F">
        <w:rPr>
          <w:rFonts w:ascii="Times New Roman" w:hAnsi="Times New Roman"/>
          <w:bCs/>
          <w:szCs w:val="24"/>
          <w:lang w:val="lt-LT"/>
        </w:rPr>
        <w:t>ių kalbos 16-35 balus surinko 58</w:t>
      </w:r>
      <w:r w:rsidR="00D803F6">
        <w:rPr>
          <w:rFonts w:ascii="Times New Roman" w:hAnsi="Times New Roman"/>
          <w:bCs/>
          <w:szCs w:val="24"/>
          <w:lang w:val="lt-LT"/>
        </w:rPr>
        <w:t xml:space="preserve"> proc</w:t>
      </w:r>
      <w:r w:rsidR="00167F3F">
        <w:rPr>
          <w:rFonts w:ascii="Times New Roman" w:hAnsi="Times New Roman"/>
          <w:bCs/>
          <w:szCs w:val="24"/>
          <w:lang w:val="lt-LT"/>
        </w:rPr>
        <w:t>. mokinių, iš matematikos – 70</w:t>
      </w:r>
      <w:r w:rsidR="00D803F6">
        <w:rPr>
          <w:rFonts w:ascii="Times New Roman" w:hAnsi="Times New Roman"/>
          <w:bCs/>
          <w:szCs w:val="24"/>
          <w:lang w:val="lt-LT"/>
        </w:rPr>
        <w:t xml:space="preserve"> proc.</w:t>
      </w:r>
      <w:r w:rsidR="00167F3F">
        <w:rPr>
          <w:rFonts w:ascii="Times New Roman" w:hAnsi="Times New Roman"/>
          <w:bCs/>
          <w:szCs w:val="24"/>
          <w:lang w:val="lt-LT"/>
        </w:rPr>
        <w:t xml:space="preserve"> išlaikiusių mokinių. Matematikos egzamino neišlaikė 56,5 proc. laikiusių mokinių.</w:t>
      </w:r>
      <w:r w:rsidR="00D803F6">
        <w:rPr>
          <w:rFonts w:ascii="Times New Roman" w:hAnsi="Times New Roman"/>
          <w:bCs/>
          <w:szCs w:val="24"/>
          <w:lang w:val="lt-LT"/>
        </w:rPr>
        <w:t xml:space="preserve"> Geriausiai mokin</w:t>
      </w:r>
      <w:r w:rsidR="00167F3F">
        <w:rPr>
          <w:rFonts w:ascii="Times New Roman" w:hAnsi="Times New Roman"/>
          <w:bCs/>
          <w:szCs w:val="24"/>
          <w:lang w:val="lt-LT"/>
        </w:rPr>
        <w:t>iai laikė anglų k. egzaminą – 50</w:t>
      </w:r>
      <w:r w:rsidR="00D803F6">
        <w:rPr>
          <w:rFonts w:ascii="Times New Roman" w:hAnsi="Times New Roman"/>
          <w:bCs/>
          <w:szCs w:val="24"/>
          <w:lang w:val="lt-LT"/>
        </w:rPr>
        <w:t xml:space="preserve"> proc. laikiusių egzaminą įvertinti 86-100 balų.</w:t>
      </w:r>
    </w:p>
    <w:p w:rsidR="00D803F6" w:rsidRDefault="00D803F6" w:rsidP="00FA09C8">
      <w:pPr>
        <w:pStyle w:val="Sraopastraipa"/>
        <w:ind w:left="0" w:firstLine="709"/>
        <w:jc w:val="both"/>
        <w:rPr>
          <w:rFonts w:ascii="Times New Roman" w:hAnsi="Times New Roman"/>
          <w:bCs/>
          <w:szCs w:val="24"/>
          <w:lang w:val="lt-LT"/>
        </w:rPr>
      </w:pPr>
      <w:r>
        <w:rPr>
          <w:rFonts w:ascii="Times New Roman" w:hAnsi="Times New Roman"/>
          <w:bCs/>
          <w:szCs w:val="24"/>
          <w:lang w:val="lt-LT"/>
        </w:rPr>
        <w:t>Vidurinį išsilavinimą 2018-2019 m. m. įgijo 93,8 proc. abiturientų. Į aukštąsias mokyklas įstojo 62,5 proc. mokinių, iš jų į universitetines</w:t>
      </w:r>
      <w:r w:rsidR="006E75BA">
        <w:rPr>
          <w:rFonts w:ascii="Times New Roman" w:hAnsi="Times New Roman"/>
          <w:bCs/>
          <w:szCs w:val="24"/>
          <w:lang w:val="lt-LT"/>
        </w:rPr>
        <w:t xml:space="preserve"> – 25 proc.</w:t>
      </w:r>
    </w:p>
    <w:p w:rsidR="00B230C8" w:rsidRDefault="00B230C8" w:rsidP="00FA09C8">
      <w:pPr>
        <w:pStyle w:val="Sraopastraipa"/>
        <w:ind w:left="0" w:firstLine="709"/>
        <w:jc w:val="both"/>
        <w:rPr>
          <w:rFonts w:ascii="Times New Roman" w:hAnsi="Times New Roman"/>
          <w:bCs/>
          <w:szCs w:val="24"/>
          <w:lang w:val="lt-LT"/>
        </w:rPr>
      </w:pPr>
      <w:r w:rsidRPr="00B00DB6">
        <w:rPr>
          <w:rFonts w:ascii="Times New Roman" w:hAnsi="Times New Roman"/>
          <w:bCs/>
          <w:szCs w:val="24"/>
          <w:lang w:val="lt-LT"/>
        </w:rPr>
        <w:t>Analizuojant rezultatus, kalbantis su mokančiais mokytojais, akivaizdu, kad pagalbos poreikis didžiausias lietuvių k. ir matematikos pamokose.</w:t>
      </w:r>
    </w:p>
    <w:p w:rsidR="00C0335D" w:rsidRDefault="00C0335D" w:rsidP="00FA09C8">
      <w:pPr>
        <w:pStyle w:val="Sraopastraipa"/>
        <w:ind w:left="0" w:firstLine="709"/>
        <w:jc w:val="both"/>
        <w:rPr>
          <w:rFonts w:ascii="Times New Roman" w:hAnsi="Times New Roman"/>
          <w:color w:val="000000"/>
          <w:szCs w:val="24"/>
          <w:lang w:val="lt-LT"/>
        </w:rPr>
      </w:pPr>
      <w:r w:rsidRPr="002E4527">
        <w:rPr>
          <w:rFonts w:ascii="Times New Roman" w:hAnsi="Times New Roman"/>
          <w:color w:val="000000"/>
          <w:szCs w:val="24"/>
          <w:lang w:val="lt-LT"/>
        </w:rPr>
        <w:t xml:space="preserve">2019-2020 </w:t>
      </w:r>
      <w:r w:rsidR="00281C2E">
        <w:rPr>
          <w:rFonts w:ascii="Times New Roman" w:hAnsi="Times New Roman"/>
          <w:color w:val="000000"/>
          <w:szCs w:val="24"/>
          <w:lang w:val="lt-LT"/>
        </w:rPr>
        <w:t>m. m. sumažėjo mokinių pažangumas, jis siekia 93 proc. ( 3 lentelė). Pažymio vidurkis – 7,75. Daugiausia mokinių</w:t>
      </w:r>
      <w:r w:rsidR="0043455B">
        <w:rPr>
          <w:rFonts w:ascii="Times New Roman" w:hAnsi="Times New Roman"/>
          <w:color w:val="000000"/>
          <w:szCs w:val="24"/>
          <w:lang w:val="lt-LT"/>
        </w:rPr>
        <w:t xml:space="preserve"> mokosi pagrindiniu pasiekimų lygiu (52 proc.). Aukštesniuoju pasiekimų lygiu 2019-2020 m. m. mokėsi 7 proc. mokinių, pagrindiniu lygiu – 34 proc., nepasiekė patenkinamojo lygio – 7 proc. mokinių.</w:t>
      </w:r>
    </w:p>
    <w:p w:rsidR="00C0335D" w:rsidRPr="002E4527" w:rsidRDefault="00C0335D" w:rsidP="00C0335D">
      <w:pPr>
        <w:pStyle w:val="Sraopastraipa"/>
        <w:spacing w:line="276" w:lineRule="auto"/>
        <w:ind w:left="0" w:firstLine="709"/>
        <w:jc w:val="both"/>
        <w:rPr>
          <w:rFonts w:ascii="Times New Roman" w:hAnsi="Times New Roman"/>
          <w:color w:val="000000"/>
          <w:szCs w:val="24"/>
          <w:lang w:val="lt-LT"/>
        </w:rPr>
      </w:pPr>
    </w:p>
    <w:tbl>
      <w:tblPr>
        <w:tblW w:w="12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7"/>
        <w:gridCol w:w="2825"/>
        <w:gridCol w:w="3038"/>
      </w:tblGrid>
      <w:tr w:rsidR="00281C2E" w:rsidRPr="00C0335D" w:rsidTr="00281C2E">
        <w:trPr>
          <w:jc w:val="center"/>
        </w:trPr>
        <w:tc>
          <w:tcPr>
            <w:tcW w:w="6837" w:type="dxa"/>
            <w:tcBorders>
              <w:top w:val="single" w:sz="4" w:space="0" w:color="auto"/>
              <w:left w:val="single" w:sz="4" w:space="0" w:color="auto"/>
              <w:right w:val="single" w:sz="4" w:space="0" w:color="auto"/>
            </w:tcBorders>
          </w:tcPr>
          <w:p w:rsidR="00281C2E" w:rsidRPr="00C0335D" w:rsidRDefault="00281C2E" w:rsidP="00C0335D">
            <w:pPr>
              <w:spacing w:after="0" w:line="240" w:lineRule="auto"/>
              <w:jc w:val="center"/>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Rodiklis</w:t>
            </w:r>
          </w:p>
        </w:tc>
        <w:tc>
          <w:tcPr>
            <w:tcW w:w="2825"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jc w:val="center"/>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2018-2019</w:t>
            </w:r>
            <w:r>
              <w:rPr>
                <w:rFonts w:ascii="Times New Roman" w:eastAsia="Times New Roman" w:hAnsi="Times New Roman" w:cs="Times New Roman"/>
                <w:sz w:val="24"/>
                <w:szCs w:val="24"/>
                <w:lang w:val="lt-LT" w:eastAsia="lt-LT"/>
              </w:rPr>
              <w:t xml:space="preserve"> m. m.</w:t>
            </w:r>
          </w:p>
        </w:tc>
        <w:tc>
          <w:tcPr>
            <w:tcW w:w="3038"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jc w:val="center"/>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2019-2020</w:t>
            </w:r>
            <w:r>
              <w:rPr>
                <w:rFonts w:ascii="Times New Roman" w:eastAsia="Times New Roman" w:hAnsi="Times New Roman" w:cs="Times New Roman"/>
                <w:sz w:val="24"/>
                <w:szCs w:val="24"/>
                <w:lang w:val="lt-LT" w:eastAsia="lt-LT"/>
              </w:rPr>
              <w:t xml:space="preserve"> m. m.</w:t>
            </w:r>
          </w:p>
        </w:tc>
      </w:tr>
      <w:tr w:rsidR="00281C2E" w:rsidRPr="00C0335D" w:rsidTr="00281C2E">
        <w:trPr>
          <w:jc w:val="center"/>
        </w:trPr>
        <w:tc>
          <w:tcPr>
            <w:tcW w:w="6837"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Pažangum</w:t>
            </w:r>
            <w:r>
              <w:rPr>
                <w:rFonts w:ascii="Times New Roman" w:eastAsia="Times New Roman" w:hAnsi="Times New Roman" w:cs="Times New Roman"/>
                <w:sz w:val="24"/>
                <w:szCs w:val="24"/>
                <w:lang w:val="lt-LT" w:eastAsia="lt-LT"/>
              </w:rPr>
              <w:t>as</w:t>
            </w:r>
          </w:p>
        </w:tc>
        <w:tc>
          <w:tcPr>
            <w:tcW w:w="2825"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jc w:val="center"/>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97,56</w:t>
            </w:r>
          </w:p>
        </w:tc>
        <w:tc>
          <w:tcPr>
            <w:tcW w:w="3038"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jc w:val="center"/>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93</w:t>
            </w:r>
          </w:p>
        </w:tc>
      </w:tr>
      <w:tr w:rsidR="00281C2E" w:rsidRPr="00C0335D" w:rsidTr="00281C2E">
        <w:trPr>
          <w:jc w:val="center"/>
        </w:trPr>
        <w:tc>
          <w:tcPr>
            <w:tcW w:w="6837"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Pažymio v</w:t>
            </w:r>
            <w:r w:rsidRPr="00C0335D">
              <w:rPr>
                <w:rFonts w:ascii="Times New Roman" w:eastAsia="Times New Roman" w:hAnsi="Times New Roman" w:cs="Times New Roman"/>
                <w:sz w:val="24"/>
                <w:szCs w:val="24"/>
                <w:lang w:val="lt-LT" w:eastAsia="lt-LT"/>
              </w:rPr>
              <w:t>idurkis</w:t>
            </w:r>
          </w:p>
        </w:tc>
        <w:tc>
          <w:tcPr>
            <w:tcW w:w="2825"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jc w:val="center"/>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7,73</w:t>
            </w:r>
          </w:p>
        </w:tc>
        <w:tc>
          <w:tcPr>
            <w:tcW w:w="3038"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jc w:val="center"/>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7,75</w:t>
            </w:r>
          </w:p>
        </w:tc>
      </w:tr>
      <w:tr w:rsidR="00281C2E" w:rsidRPr="00C0335D" w:rsidTr="00281C2E">
        <w:trPr>
          <w:jc w:val="center"/>
        </w:trPr>
        <w:tc>
          <w:tcPr>
            <w:tcW w:w="6837"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Mokosi aukštesniuoju pasiekimų lygiu</w:t>
            </w:r>
            <w:r>
              <w:rPr>
                <w:rFonts w:ascii="Times New Roman" w:eastAsia="Times New Roman" w:hAnsi="Times New Roman" w:cs="Times New Roman"/>
                <w:sz w:val="24"/>
                <w:szCs w:val="24"/>
                <w:lang w:val="lt-LT" w:eastAsia="lt-LT"/>
              </w:rPr>
              <w:t xml:space="preserve"> (proc.)</w:t>
            </w:r>
          </w:p>
        </w:tc>
        <w:tc>
          <w:tcPr>
            <w:tcW w:w="2825" w:type="dxa"/>
            <w:tcBorders>
              <w:top w:val="single" w:sz="4" w:space="0" w:color="auto"/>
              <w:left w:val="single" w:sz="4" w:space="0" w:color="auto"/>
              <w:bottom w:val="single" w:sz="4" w:space="0" w:color="auto"/>
              <w:right w:val="single" w:sz="4" w:space="0" w:color="auto"/>
            </w:tcBorders>
          </w:tcPr>
          <w:p w:rsidR="00281C2E" w:rsidRPr="00C0335D" w:rsidRDefault="00281C2E" w:rsidP="00C05291">
            <w:pPr>
              <w:spacing w:after="0" w:line="240" w:lineRule="auto"/>
              <w:jc w:val="center"/>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6,6</w:t>
            </w:r>
          </w:p>
        </w:tc>
        <w:tc>
          <w:tcPr>
            <w:tcW w:w="3038" w:type="dxa"/>
            <w:tcBorders>
              <w:top w:val="single" w:sz="4" w:space="0" w:color="auto"/>
              <w:left w:val="single" w:sz="4" w:space="0" w:color="auto"/>
              <w:bottom w:val="single" w:sz="4" w:space="0" w:color="auto"/>
              <w:right w:val="single" w:sz="4" w:space="0" w:color="auto"/>
            </w:tcBorders>
          </w:tcPr>
          <w:p w:rsidR="00281C2E" w:rsidRPr="00C0335D" w:rsidRDefault="00281C2E" w:rsidP="00C05291">
            <w:pPr>
              <w:spacing w:after="0" w:line="240" w:lineRule="auto"/>
              <w:jc w:val="center"/>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7</w:t>
            </w:r>
          </w:p>
        </w:tc>
      </w:tr>
      <w:tr w:rsidR="00281C2E" w:rsidRPr="00C0335D" w:rsidTr="00281C2E">
        <w:trPr>
          <w:jc w:val="center"/>
        </w:trPr>
        <w:tc>
          <w:tcPr>
            <w:tcW w:w="6837"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lastRenderedPageBreak/>
              <w:t xml:space="preserve">Mokosi </w:t>
            </w:r>
            <w:r>
              <w:rPr>
                <w:rFonts w:ascii="Times New Roman" w:eastAsia="Times New Roman" w:hAnsi="Times New Roman" w:cs="Times New Roman"/>
                <w:sz w:val="24"/>
                <w:szCs w:val="24"/>
                <w:lang w:val="lt-LT" w:eastAsia="lt-LT"/>
              </w:rPr>
              <w:t>pagrindiniu</w:t>
            </w:r>
            <w:r w:rsidRPr="00C0335D">
              <w:rPr>
                <w:rFonts w:ascii="Times New Roman" w:eastAsia="Times New Roman" w:hAnsi="Times New Roman" w:cs="Times New Roman"/>
                <w:sz w:val="24"/>
                <w:szCs w:val="24"/>
                <w:lang w:val="lt-LT" w:eastAsia="lt-LT"/>
              </w:rPr>
              <w:t xml:space="preserve"> pasiekimų lygiu</w:t>
            </w:r>
            <w:r>
              <w:rPr>
                <w:rFonts w:ascii="Times New Roman" w:eastAsia="Times New Roman" w:hAnsi="Times New Roman" w:cs="Times New Roman"/>
                <w:sz w:val="24"/>
                <w:szCs w:val="24"/>
                <w:lang w:val="lt-LT" w:eastAsia="lt-LT"/>
              </w:rPr>
              <w:t xml:space="preserve"> (proc.)</w:t>
            </w:r>
          </w:p>
        </w:tc>
        <w:tc>
          <w:tcPr>
            <w:tcW w:w="2825"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35,4</w:t>
            </w:r>
          </w:p>
        </w:tc>
        <w:tc>
          <w:tcPr>
            <w:tcW w:w="3038"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34</w:t>
            </w:r>
          </w:p>
        </w:tc>
      </w:tr>
      <w:tr w:rsidR="00281C2E" w:rsidRPr="00C0335D" w:rsidTr="00281C2E">
        <w:trPr>
          <w:jc w:val="center"/>
        </w:trPr>
        <w:tc>
          <w:tcPr>
            <w:tcW w:w="6837" w:type="dxa"/>
            <w:tcBorders>
              <w:top w:val="single" w:sz="4" w:space="0" w:color="auto"/>
              <w:left w:val="single" w:sz="4" w:space="0" w:color="auto"/>
              <w:bottom w:val="single" w:sz="4" w:space="0" w:color="auto"/>
              <w:right w:val="single" w:sz="4" w:space="0" w:color="auto"/>
            </w:tcBorders>
          </w:tcPr>
          <w:p w:rsidR="00281C2E" w:rsidRPr="00C0335D" w:rsidRDefault="00281C2E" w:rsidP="00C05291">
            <w:pPr>
              <w:spacing w:after="0" w:line="240" w:lineRule="auto"/>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Mokosi patenkinamu pasiekimų lygiu</w:t>
            </w:r>
            <w:r>
              <w:rPr>
                <w:rFonts w:ascii="Times New Roman" w:eastAsia="Times New Roman" w:hAnsi="Times New Roman" w:cs="Times New Roman"/>
                <w:sz w:val="24"/>
                <w:szCs w:val="24"/>
                <w:lang w:val="lt-LT" w:eastAsia="lt-LT"/>
              </w:rPr>
              <w:t xml:space="preserve"> (</w:t>
            </w:r>
            <w:r w:rsidRPr="00C0335D">
              <w:rPr>
                <w:rFonts w:ascii="Times New Roman" w:eastAsia="Times New Roman" w:hAnsi="Times New Roman" w:cs="Times New Roman"/>
                <w:sz w:val="24"/>
                <w:szCs w:val="24"/>
                <w:lang w:val="lt-LT" w:eastAsia="lt-LT"/>
              </w:rPr>
              <w:t>proc.</w:t>
            </w:r>
            <w:r>
              <w:rPr>
                <w:rFonts w:ascii="Times New Roman" w:eastAsia="Times New Roman" w:hAnsi="Times New Roman" w:cs="Times New Roman"/>
                <w:sz w:val="24"/>
                <w:szCs w:val="24"/>
                <w:lang w:val="lt-LT" w:eastAsia="lt-LT"/>
              </w:rPr>
              <w:t>)</w:t>
            </w:r>
          </w:p>
        </w:tc>
        <w:tc>
          <w:tcPr>
            <w:tcW w:w="2825" w:type="dxa"/>
            <w:tcBorders>
              <w:top w:val="single" w:sz="4" w:space="0" w:color="auto"/>
              <w:left w:val="single" w:sz="4" w:space="0" w:color="auto"/>
              <w:bottom w:val="single" w:sz="4" w:space="0" w:color="auto"/>
              <w:right w:val="single" w:sz="4" w:space="0" w:color="auto"/>
            </w:tcBorders>
          </w:tcPr>
          <w:p w:rsidR="00281C2E" w:rsidRPr="00C0335D" w:rsidRDefault="00281C2E" w:rsidP="00C05291">
            <w:pPr>
              <w:spacing w:after="0" w:line="240" w:lineRule="auto"/>
              <w:jc w:val="center"/>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56</w:t>
            </w:r>
          </w:p>
        </w:tc>
        <w:tc>
          <w:tcPr>
            <w:tcW w:w="3038" w:type="dxa"/>
            <w:tcBorders>
              <w:top w:val="single" w:sz="4" w:space="0" w:color="auto"/>
              <w:left w:val="single" w:sz="4" w:space="0" w:color="auto"/>
              <w:bottom w:val="single" w:sz="4" w:space="0" w:color="auto"/>
              <w:right w:val="single" w:sz="4" w:space="0" w:color="auto"/>
            </w:tcBorders>
          </w:tcPr>
          <w:p w:rsidR="00281C2E" w:rsidRPr="00C0335D" w:rsidRDefault="00281C2E" w:rsidP="00C05291">
            <w:pPr>
              <w:spacing w:after="0" w:line="240" w:lineRule="auto"/>
              <w:jc w:val="center"/>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52</w:t>
            </w:r>
          </w:p>
        </w:tc>
      </w:tr>
      <w:tr w:rsidR="00281C2E" w:rsidRPr="00C0335D" w:rsidTr="00281C2E">
        <w:trPr>
          <w:jc w:val="center"/>
        </w:trPr>
        <w:tc>
          <w:tcPr>
            <w:tcW w:w="6837"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rPr>
                <w:rFonts w:ascii="Times New Roman" w:eastAsia="Times New Roman" w:hAnsi="Times New Roman" w:cs="Times New Roman"/>
                <w:sz w:val="24"/>
                <w:szCs w:val="24"/>
                <w:lang w:val="lt-LT" w:eastAsia="lt-LT"/>
              </w:rPr>
            </w:pPr>
            <w:r w:rsidRPr="00C0335D">
              <w:rPr>
                <w:rFonts w:ascii="Times New Roman" w:eastAsia="Times New Roman" w:hAnsi="Times New Roman" w:cs="Times New Roman"/>
                <w:sz w:val="24"/>
                <w:szCs w:val="24"/>
                <w:lang w:val="lt-LT" w:eastAsia="lt-LT"/>
              </w:rPr>
              <w:t>Nepasiekė patenkinamo pasiekimų lygio</w:t>
            </w:r>
            <w:r>
              <w:rPr>
                <w:rFonts w:ascii="Times New Roman" w:eastAsia="Times New Roman" w:hAnsi="Times New Roman" w:cs="Times New Roman"/>
                <w:sz w:val="24"/>
                <w:szCs w:val="24"/>
                <w:lang w:val="lt-LT" w:eastAsia="lt-LT"/>
              </w:rPr>
              <w:t xml:space="preserve"> (proc.)</w:t>
            </w:r>
          </w:p>
        </w:tc>
        <w:tc>
          <w:tcPr>
            <w:tcW w:w="2825"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p>
        </w:tc>
        <w:tc>
          <w:tcPr>
            <w:tcW w:w="3038" w:type="dxa"/>
            <w:tcBorders>
              <w:top w:val="single" w:sz="4" w:space="0" w:color="auto"/>
              <w:left w:val="single" w:sz="4" w:space="0" w:color="auto"/>
              <w:bottom w:val="single" w:sz="4" w:space="0" w:color="auto"/>
              <w:right w:val="single" w:sz="4" w:space="0" w:color="auto"/>
            </w:tcBorders>
          </w:tcPr>
          <w:p w:rsidR="00281C2E" w:rsidRPr="00C0335D" w:rsidRDefault="00281C2E" w:rsidP="00C0335D">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w:t>
            </w:r>
          </w:p>
        </w:tc>
      </w:tr>
    </w:tbl>
    <w:p w:rsidR="0057163A" w:rsidRPr="00281C2E" w:rsidRDefault="00281C2E" w:rsidP="0075690F">
      <w:pPr>
        <w:pStyle w:val="Sraopastraipa"/>
        <w:spacing w:line="276" w:lineRule="auto"/>
        <w:ind w:left="0" w:firstLine="709"/>
        <w:jc w:val="both"/>
        <w:rPr>
          <w:rFonts w:ascii="Times New Roman" w:hAnsi="Times New Roman"/>
          <w:bCs/>
          <w:sz w:val="20"/>
          <w:lang w:val="lt-LT"/>
        </w:rPr>
      </w:pPr>
      <w:r>
        <w:rPr>
          <w:rFonts w:ascii="Times New Roman" w:hAnsi="Times New Roman"/>
          <w:bCs/>
          <w:sz w:val="20"/>
          <w:lang w:val="lt-LT"/>
        </w:rPr>
        <w:t>3 lentelė. Pažangumas.</w:t>
      </w:r>
    </w:p>
    <w:p w:rsidR="00281C2E" w:rsidRDefault="00281C2E" w:rsidP="0075690F">
      <w:pPr>
        <w:pStyle w:val="Sraopastraipa"/>
        <w:spacing w:line="276" w:lineRule="auto"/>
        <w:ind w:left="0" w:firstLine="709"/>
        <w:jc w:val="both"/>
        <w:rPr>
          <w:rFonts w:ascii="Times New Roman" w:hAnsi="Times New Roman"/>
          <w:color w:val="000000"/>
          <w:szCs w:val="24"/>
          <w:lang w:val="lt-LT"/>
        </w:rPr>
      </w:pPr>
    </w:p>
    <w:p w:rsidR="00281C2E" w:rsidRDefault="00281C2E" w:rsidP="00FA09C8">
      <w:pPr>
        <w:pStyle w:val="Sraopastraipa"/>
        <w:ind w:left="0" w:firstLine="709"/>
        <w:jc w:val="both"/>
        <w:rPr>
          <w:rFonts w:ascii="Times New Roman" w:hAnsi="Times New Roman"/>
          <w:color w:val="000000"/>
          <w:szCs w:val="24"/>
          <w:lang w:val="lt-LT"/>
        </w:rPr>
      </w:pPr>
      <w:r w:rsidRPr="002E4527">
        <w:rPr>
          <w:rFonts w:ascii="Times New Roman" w:hAnsi="Times New Roman"/>
          <w:color w:val="000000"/>
          <w:szCs w:val="24"/>
          <w:lang w:val="lt-LT"/>
        </w:rPr>
        <w:t xml:space="preserve">2019-2020 </w:t>
      </w:r>
      <w:r>
        <w:rPr>
          <w:rFonts w:ascii="Times New Roman" w:hAnsi="Times New Roman"/>
          <w:color w:val="000000"/>
          <w:szCs w:val="24"/>
          <w:lang w:val="lt-LT"/>
        </w:rPr>
        <w:t xml:space="preserve">m. m. </w:t>
      </w:r>
      <w:r w:rsidRPr="002E4527">
        <w:rPr>
          <w:rFonts w:ascii="Times New Roman" w:hAnsi="Times New Roman"/>
          <w:color w:val="000000"/>
          <w:szCs w:val="24"/>
          <w:lang w:val="lt-LT"/>
        </w:rPr>
        <w:t xml:space="preserve">individualią pažangą padarė tik </w:t>
      </w:r>
      <w:r w:rsidRPr="002E4527">
        <w:rPr>
          <w:rFonts w:ascii="Times New Roman" w:hAnsi="Times New Roman"/>
          <w:szCs w:val="24"/>
          <w:lang w:val="lt-LT"/>
        </w:rPr>
        <w:t>36 proc.</w:t>
      </w:r>
      <w:r w:rsidRPr="002E4527">
        <w:rPr>
          <w:rFonts w:ascii="Times New Roman" w:hAnsi="Times New Roman"/>
          <w:color w:val="FF0000"/>
          <w:szCs w:val="24"/>
          <w:lang w:val="lt-LT"/>
        </w:rPr>
        <w:t xml:space="preserve"> </w:t>
      </w:r>
      <w:r w:rsidRPr="002E4527">
        <w:rPr>
          <w:rFonts w:ascii="Times New Roman" w:hAnsi="Times New Roman"/>
          <w:color w:val="000000"/>
          <w:szCs w:val="24"/>
          <w:lang w:val="lt-LT"/>
        </w:rPr>
        <w:t xml:space="preserve">mokinių. </w:t>
      </w:r>
    </w:p>
    <w:p w:rsidR="00EC3EE1" w:rsidRPr="00437902" w:rsidRDefault="006479F2" w:rsidP="00FA09C8">
      <w:pPr>
        <w:pStyle w:val="Sraopastraipa"/>
        <w:ind w:left="0" w:firstLine="709"/>
        <w:jc w:val="both"/>
        <w:rPr>
          <w:rFonts w:ascii="Times New Roman" w:hAnsi="Times New Roman"/>
          <w:color w:val="000000"/>
          <w:szCs w:val="24"/>
          <w:lang w:val="lt-LT"/>
        </w:rPr>
      </w:pPr>
      <w:r>
        <w:rPr>
          <w:rFonts w:ascii="Times New Roman" w:hAnsi="Times New Roman"/>
          <w:color w:val="000000"/>
          <w:szCs w:val="24"/>
          <w:lang w:val="lt-LT"/>
        </w:rPr>
        <w:t xml:space="preserve">2018 – </w:t>
      </w:r>
      <w:r w:rsidR="00A6726E" w:rsidRPr="00437902">
        <w:rPr>
          <w:rFonts w:ascii="Times New Roman" w:hAnsi="Times New Roman"/>
          <w:color w:val="000000"/>
          <w:szCs w:val="24"/>
          <w:lang w:val="lt-LT"/>
        </w:rPr>
        <w:t>2019 m</w:t>
      </w:r>
      <w:r w:rsidR="004B2D82" w:rsidRPr="00437902">
        <w:rPr>
          <w:rFonts w:ascii="Times New Roman" w:hAnsi="Times New Roman"/>
          <w:color w:val="000000"/>
          <w:szCs w:val="24"/>
          <w:lang w:val="lt-LT"/>
        </w:rPr>
        <w:t>.</w:t>
      </w:r>
      <w:r>
        <w:rPr>
          <w:rFonts w:ascii="Times New Roman" w:hAnsi="Times New Roman"/>
          <w:color w:val="000000"/>
          <w:szCs w:val="24"/>
          <w:lang w:val="lt-LT"/>
        </w:rPr>
        <w:t xml:space="preserve"> m.</w:t>
      </w:r>
      <w:r w:rsidR="00A6726E" w:rsidRPr="00437902">
        <w:rPr>
          <w:rFonts w:ascii="Times New Roman" w:hAnsi="Times New Roman"/>
          <w:color w:val="000000"/>
          <w:szCs w:val="24"/>
          <w:lang w:val="lt-LT"/>
        </w:rPr>
        <w:t xml:space="preserve"> </w:t>
      </w:r>
      <w:r w:rsidR="004B2D82" w:rsidRPr="00437902">
        <w:rPr>
          <w:rFonts w:ascii="Times New Roman" w:hAnsi="Times New Roman"/>
          <w:color w:val="000000"/>
          <w:szCs w:val="24"/>
          <w:lang w:val="lt-LT"/>
        </w:rPr>
        <w:t>k</w:t>
      </w:r>
      <w:r w:rsidR="00EC3EE1" w:rsidRPr="00437902">
        <w:rPr>
          <w:rFonts w:ascii="Times New Roman" w:hAnsi="Times New Roman"/>
          <w:color w:val="000000"/>
          <w:szCs w:val="24"/>
          <w:lang w:val="lt-LT"/>
        </w:rPr>
        <w:t>iekvienas mokinys per mokslo metus vidutiniškai praleid</w:t>
      </w:r>
      <w:r w:rsidR="00FF77EE">
        <w:rPr>
          <w:rFonts w:ascii="Times New Roman" w:hAnsi="Times New Roman"/>
          <w:color w:val="000000"/>
          <w:szCs w:val="24"/>
          <w:lang w:val="lt-LT"/>
        </w:rPr>
        <w:t>o po 110,19 pamokos, iš kurių</w:t>
      </w:r>
      <w:r w:rsidR="00EC3EE1" w:rsidRPr="00437902">
        <w:rPr>
          <w:rFonts w:ascii="Times New Roman" w:hAnsi="Times New Roman"/>
          <w:color w:val="000000"/>
          <w:szCs w:val="24"/>
          <w:lang w:val="lt-LT"/>
        </w:rPr>
        <w:t xml:space="preserve"> 15,3 be pateisinamų priežasčių. </w:t>
      </w:r>
      <w:r w:rsidR="00117C61">
        <w:rPr>
          <w:rFonts w:ascii="Times New Roman" w:hAnsi="Times New Roman"/>
          <w:color w:val="000000"/>
          <w:szCs w:val="24"/>
          <w:lang w:val="lt-LT"/>
        </w:rPr>
        <w:t xml:space="preserve">2019 – </w:t>
      </w:r>
      <w:r>
        <w:rPr>
          <w:rFonts w:ascii="Times New Roman" w:hAnsi="Times New Roman"/>
          <w:color w:val="000000"/>
          <w:szCs w:val="24"/>
          <w:lang w:val="lt-LT"/>
        </w:rPr>
        <w:t>2020</w:t>
      </w:r>
      <w:r w:rsidR="00117C61">
        <w:rPr>
          <w:rFonts w:ascii="Times New Roman" w:hAnsi="Times New Roman"/>
          <w:color w:val="000000"/>
          <w:szCs w:val="24"/>
          <w:lang w:val="lt-LT"/>
        </w:rPr>
        <w:t xml:space="preserve"> m.</w:t>
      </w:r>
      <w:r w:rsidR="009B00D0">
        <w:rPr>
          <w:rFonts w:ascii="Times New Roman" w:hAnsi="Times New Roman"/>
          <w:color w:val="000000"/>
          <w:szCs w:val="24"/>
          <w:lang w:val="lt-LT"/>
        </w:rPr>
        <w:t xml:space="preserve"> m. vidutiniškai praleista po 77,23 pamokos, iš kurių 16,75</w:t>
      </w:r>
      <w:r w:rsidR="00117C61">
        <w:rPr>
          <w:rFonts w:ascii="Times New Roman" w:hAnsi="Times New Roman"/>
          <w:color w:val="000000"/>
          <w:szCs w:val="24"/>
          <w:lang w:val="lt-LT"/>
        </w:rPr>
        <w:t xml:space="preserve"> pamokos – nepateisintos. </w:t>
      </w:r>
      <w:r w:rsidR="00EC3EE1" w:rsidRPr="00437902">
        <w:rPr>
          <w:rFonts w:ascii="Times New Roman" w:hAnsi="Times New Roman"/>
          <w:color w:val="000000"/>
          <w:szCs w:val="24"/>
          <w:lang w:val="lt-LT"/>
        </w:rPr>
        <w:t xml:space="preserve"> </w:t>
      </w:r>
      <w:r w:rsidR="00117C61">
        <w:rPr>
          <w:rFonts w:ascii="Times New Roman" w:hAnsi="Times New Roman"/>
          <w:color w:val="000000"/>
          <w:szCs w:val="24"/>
          <w:lang w:val="lt-LT"/>
        </w:rPr>
        <w:t xml:space="preserve">Iš viso </w:t>
      </w:r>
      <w:r w:rsidR="00EC3EE1" w:rsidRPr="00437902">
        <w:rPr>
          <w:rFonts w:ascii="Times New Roman" w:hAnsi="Times New Roman"/>
          <w:color w:val="000000"/>
          <w:szCs w:val="24"/>
          <w:lang w:val="lt-LT"/>
        </w:rPr>
        <w:t>praleistų</w:t>
      </w:r>
      <w:r w:rsidR="00117C61">
        <w:rPr>
          <w:rFonts w:ascii="Times New Roman" w:hAnsi="Times New Roman"/>
          <w:color w:val="000000"/>
          <w:szCs w:val="24"/>
          <w:lang w:val="lt-LT"/>
        </w:rPr>
        <w:t xml:space="preserve"> pamokų skaičius sumažėjo</w:t>
      </w:r>
      <w:r w:rsidR="00EC3EE1" w:rsidRPr="00437902">
        <w:rPr>
          <w:rFonts w:ascii="Times New Roman" w:hAnsi="Times New Roman"/>
          <w:color w:val="000000"/>
          <w:szCs w:val="24"/>
          <w:lang w:val="lt-LT"/>
        </w:rPr>
        <w:t xml:space="preserve">, </w:t>
      </w:r>
      <w:r w:rsidR="00FF77EE">
        <w:rPr>
          <w:rFonts w:ascii="Times New Roman" w:hAnsi="Times New Roman"/>
          <w:color w:val="000000"/>
          <w:szCs w:val="24"/>
          <w:lang w:val="lt-LT"/>
        </w:rPr>
        <w:t>bet</w:t>
      </w:r>
      <w:r w:rsidR="00117C61">
        <w:rPr>
          <w:rFonts w:ascii="Times New Roman" w:hAnsi="Times New Roman"/>
          <w:color w:val="000000"/>
          <w:szCs w:val="24"/>
          <w:lang w:val="lt-LT"/>
        </w:rPr>
        <w:t xml:space="preserve"> padaugėjo</w:t>
      </w:r>
      <w:r w:rsidR="00EC3EE1" w:rsidRPr="00437902">
        <w:rPr>
          <w:rFonts w:ascii="Times New Roman" w:hAnsi="Times New Roman"/>
          <w:color w:val="000000"/>
          <w:szCs w:val="24"/>
          <w:lang w:val="lt-LT"/>
        </w:rPr>
        <w:t xml:space="preserve"> </w:t>
      </w:r>
      <w:r w:rsidR="00FF77EE">
        <w:rPr>
          <w:rFonts w:ascii="Times New Roman" w:hAnsi="Times New Roman"/>
          <w:color w:val="000000"/>
          <w:szCs w:val="24"/>
          <w:lang w:val="lt-LT"/>
        </w:rPr>
        <w:t>pamokų</w:t>
      </w:r>
      <w:r w:rsidR="00FF77EE" w:rsidRPr="00437902">
        <w:rPr>
          <w:rFonts w:ascii="Times New Roman" w:hAnsi="Times New Roman"/>
          <w:color w:val="000000"/>
          <w:szCs w:val="24"/>
          <w:lang w:val="lt-LT"/>
        </w:rPr>
        <w:t xml:space="preserve"> </w:t>
      </w:r>
      <w:r w:rsidR="00EC3EE1" w:rsidRPr="00437902">
        <w:rPr>
          <w:rFonts w:ascii="Times New Roman" w:hAnsi="Times New Roman"/>
          <w:color w:val="000000"/>
          <w:szCs w:val="24"/>
          <w:lang w:val="lt-LT"/>
        </w:rPr>
        <w:t xml:space="preserve">praleistų be pateisinamų priežasčių. </w:t>
      </w:r>
    </w:p>
    <w:p w:rsidR="00605D4A" w:rsidRDefault="00F9626E" w:rsidP="00FA09C8">
      <w:pPr>
        <w:pStyle w:val="Sraopastraipa"/>
        <w:ind w:left="0" w:firstLine="709"/>
        <w:jc w:val="both"/>
        <w:rPr>
          <w:rFonts w:ascii="Times New Roman" w:hAnsi="Times New Roman"/>
          <w:color w:val="000000"/>
          <w:szCs w:val="24"/>
          <w:lang w:val="lt-LT"/>
        </w:rPr>
      </w:pPr>
      <w:r>
        <w:rPr>
          <w:rFonts w:ascii="Times New Roman" w:hAnsi="Times New Roman"/>
          <w:szCs w:val="24"/>
          <w:lang w:val="lt-LT"/>
        </w:rPr>
        <w:tab/>
      </w:r>
      <w:r w:rsidRPr="00F9626E">
        <w:rPr>
          <w:rFonts w:ascii="Times New Roman" w:hAnsi="Times New Roman"/>
          <w:color w:val="000000"/>
          <w:szCs w:val="24"/>
          <w:lang w:val="lt-LT"/>
        </w:rPr>
        <w:t xml:space="preserve">Didelis dėmesys pamokose turi būti skiriamas ugdymo turinio diferencijavimui, individualizavimui, suasmeninimui.  </w:t>
      </w:r>
      <w:r w:rsidR="00605D4A" w:rsidRPr="00437902">
        <w:rPr>
          <w:rFonts w:ascii="Times New Roman" w:hAnsi="Times New Roman"/>
          <w:color w:val="000000"/>
          <w:szCs w:val="24"/>
          <w:lang w:val="lt-LT"/>
        </w:rPr>
        <w:t>Remiantis įsivertinimo ir pažangos ataskaitomis</w:t>
      </w:r>
      <w:r w:rsidR="00605D4A">
        <w:rPr>
          <w:rFonts w:ascii="Times New Roman" w:hAnsi="Times New Roman"/>
          <w:color w:val="000000"/>
          <w:szCs w:val="24"/>
          <w:lang w:val="lt-LT"/>
        </w:rPr>
        <w:t xml:space="preserve"> galima teigti</w:t>
      </w:r>
      <w:r w:rsidR="00605D4A" w:rsidRPr="00437902">
        <w:rPr>
          <w:rFonts w:ascii="Times New Roman" w:hAnsi="Times New Roman"/>
          <w:color w:val="000000"/>
          <w:szCs w:val="24"/>
          <w:lang w:val="lt-LT"/>
        </w:rPr>
        <w:t xml:space="preserve">, kad </w:t>
      </w:r>
      <w:r w:rsidR="00605D4A">
        <w:rPr>
          <w:rFonts w:ascii="Times New Roman" w:hAnsi="Times New Roman"/>
          <w:color w:val="000000"/>
          <w:szCs w:val="24"/>
          <w:lang w:val="lt-LT"/>
        </w:rPr>
        <w:t xml:space="preserve">ne visada mokiniai </w:t>
      </w:r>
      <w:r w:rsidR="00605D4A" w:rsidRPr="00437902">
        <w:rPr>
          <w:rFonts w:ascii="Times New Roman" w:hAnsi="Times New Roman"/>
          <w:color w:val="000000"/>
          <w:szCs w:val="24"/>
          <w:lang w:val="lt-LT"/>
        </w:rPr>
        <w:t xml:space="preserve">per pamokas turi galimybę pasirinkti įvairaus sunkumo užduotis: 2018-2019 m. m. rodiklis siekia tik 2,3 vertės (tėvų vertinimas – 2,4 vertės), 2017-2018 m. m. duomenimis  - 2,4 vertė.  Pagal gimnazijos vidaus įsivertinimo duomenis </w:t>
      </w:r>
      <w:r w:rsidR="002B0B0E">
        <w:rPr>
          <w:rFonts w:ascii="Times New Roman" w:hAnsi="Times New Roman"/>
          <w:color w:val="000000"/>
          <w:szCs w:val="24"/>
          <w:lang w:val="lt-LT"/>
        </w:rPr>
        <w:t>tik</w:t>
      </w:r>
      <w:r w:rsidR="00605D4A" w:rsidRPr="00437902">
        <w:rPr>
          <w:rFonts w:ascii="Times New Roman" w:hAnsi="Times New Roman"/>
          <w:color w:val="000000"/>
          <w:szCs w:val="24"/>
          <w:lang w:val="lt-LT"/>
        </w:rPr>
        <w:t xml:space="preserve"> 52% mokinių teigia, kad užduotys individua</w:t>
      </w:r>
      <w:r w:rsidR="00605D4A">
        <w:rPr>
          <w:rFonts w:ascii="Times New Roman" w:hAnsi="Times New Roman"/>
          <w:color w:val="000000"/>
          <w:szCs w:val="24"/>
          <w:lang w:val="lt-LT"/>
        </w:rPr>
        <w:t>lizuojamos</w:t>
      </w:r>
      <w:r w:rsidR="00605D4A" w:rsidRPr="00437902">
        <w:rPr>
          <w:rFonts w:ascii="Times New Roman" w:hAnsi="Times New Roman"/>
          <w:color w:val="000000"/>
          <w:szCs w:val="24"/>
          <w:lang w:val="lt-LT"/>
        </w:rPr>
        <w:t xml:space="preserve"> ir suasmenin</w:t>
      </w:r>
      <w:r w:rsidR="00605D4A">
        <w:rPr>
          <w:rFonts w:ascii="Times New Roman" w:hAnsi="Times New Roman"/>
          <w:color w:val="000000"/>
          <w:szCs w:val="24"/>
          <w:lang w:val="lt-LT"/>
        </w:rPr>
        <w:t>amos</w:t>
      </w:r>
      <w:r w:rsidR="00605D4A" w:rsidRPr="00437902">
        <w:rPr>
          <w:rFonts w:ascii="Times New Roman" w:hAnsi="Times New Roman"/>
          <w:color w:val="000000"/>
          <w:szCs w:val="24"/>
          <w:lang w:val="lt-LT"/>
        </w:rPr>
        <w:t xml:space="preserve">. </w:t>
      </w:r>
      <w:r w:rsidR="00605D4A">
        <w:rPr>
          <w:rFonts w:ascii="Times New Roman" w:hAnsi="Times New Roman"/>
          <w:color w:val="000000"/>
          <w:szCs w:val="24"/>
          <w:lang w:val="lt-LT"/>
        </w:rPr>
        <w:t>I</w:t>
      </w:r>
      <w:r w:rsidR="00605D4A" w:rsidRPr="00437902">
        <w:rPr>
          <w:rFonts w:ascii="Times New Roman" w:hAnsi="Times New Roman"/>
          <w:color w:val="000000"/>
          <w:szCs w:val="24"/>
          <w:lang w:val="lt-LT"/>
        </w:rPr>
        <w:t xml:space="preserve">šryškėjo pamokos tobulintinos sritys: užduočių pamokose individualizavimas ir diferencijavimas, įsivertinimas pamokose. </w:t>
      </w:r>
    </w:p>
    <w:p w:rsidR="00FC646A" w:rsidRPr="00437902" w:rsidRDefault="00635FEF" w:rsidP="00FA09C8">
      <w:pPr>
        <w:pStyle w:val="Sraopastraipa"/>
        <w:ind w:left="0" w:firstLine="709"/>
        <w:jc w:val="both"/>
        <w:rPr>
          <w:rFonts w:ascii="Times New Roman" w:hAnsi="Times New Roman"/>
          <w:color w:val="000000"/>
          <w:szCs w:val="24"/>
          <w:lang w:val="lt-LT"/>
        </w:rPr>
      </w:pPr>
      <w:r>
        <w:rPr>
          <w:rFonts w:ascii="Times New Roman" w:hAnsi="Times New Roman"/>
          <w:color w:val="000000"/>
          <w:szCs w:val="24"/>
          <w:lang w:val="lt-LT"/>
        </w:rPr>
        <w:t>Remiantis gimnazijos vidaus įsivertinimo duomenimis u</w:t>
      </w:r>
      <w:r w:rsidRPr="00635FEF">
        <w:rPr>
          <w:rFonts w:ascii="Times New Roman" w:hAnsi="Times New Roman"/>
          <w:color w:val="000000"/>
          <w:szCs w:val="24"/>
          <w:lang w:val="lt-LT"/>
        </w:rPr>
        <w:t>gdymo veiklų, priemonių įvairovė pamokose</w:t>
      </w:r>
      <w:r>
        <w:rPr>
          <w:rFonts w:ascii="Times New Roman" w:hAnsi="Times New Roman"/>
          <w:color w:val="000000"/>
          <w:szCs w:val="24"/>
          <w:lang w:val="lt-LT"/>
        </w:rPr>
        <w:t xml:space="preserve"> nėra pakankama (su šiuo teiginiu sutinka 55% mokinių</w:t>
      </w:r>
      <w:r w:rsidRPr="00635FEF">
        <w:rPr>
          <w:rFonts w:ascii="Times New Roman" w:hAnsi="Times New Roman"/>
          <w:color w:val="000000"/>
          <w:szCs w:val="24"/>
          <w:lang w:val="lt-LT"/>
        </w:rPr>
        <w:t xml:space="preserve">). </w:t>
      </w:r>
    </w:p>
    <w:p w:rsidR="00605D4A" w:rsidRDefault="006C5795" w:rsidP="00FA09C8">
      <w:pPr>
        <w:pStyle w:val="Sraopastraipa"/>
        <w:ind w:left="0" w:firstLine="709"/>
        <w:jc w:val="both"/>
        <w:rPr>
          <w:rFonts w:ascii="Times New Roman" w:hAnsi="Times New Roman"/>
          <w:color w:val="000000"/>
          <w:szCs w:val="24"/>
          <w:lang w:val="lt-LT"/>
        </w:rPr>
      </w:pPr>
      <w:r w:rsidRPr="00437902">
        <w:rPr>
          <w:rFonts w:ascii="Times New Roman" w:hAnsi="Times New Roman"/>
          <w:color w:val="000000"/>
          <w:szCs w:val="24"/>
          <w:lang w:val="lt-LT"/>
        </w:rPr>
        <w:t>2019-2020 m. m. 5-8, I-IV klasėse buvo pravest</w:t>
      </w:r>
      <w:r w:rsidR="00410E68" w:rsidRPr="00437902">
        <w:rPr>
          <w:rFonts w:ascii="Times New Roman" w:hAnsi="Times New Roman"/>
          <w:color w:val="000000"/>
          <w:szCs w:val="24"/>
          <w:lang w:val="lt-LT"/>
        </w:rPr>
        <w:t>os</w:t>
      </w:r>
      <w:r w:rsidRPr="00437902">
        <w:rPr>
          <w:rFonts w:ascii="Times New Roman" w:hAnsi="Times New Roman"/>
          <w:color w:val="000000"/>
          <w:szCs w:val="24"/>
          <w:lang w:val="lt-LT"/>
        </w:rPr>
        <w:t xml:space="preserve"> </w:t>
      </w:r>
      <w:r w:rsidR="00410E68" w:rsidRPr="00437902">
        <w:rPr>
          <w:rFonts w:ascii="Times New Roman" w:hAnsi="Times New Roman"/>
          <w:color w:val="000000"/>
          <w:szCs w:val="24"/>
          <w:lang w:val="lt-LT"/>
        </w:rPr>
        <w:t>29</w:t>
      </w:r>
      <w:r w:rsidRPr="00437902">
        <w:rPr>
          <w:rFonts w:ascii="Times New Roman" w:hAnsi="Times New Roman"/>
          <w:color w:val="000000"/>
          <w:szCs w:val="24"/>
          <w:lang w:val="lt-LT"/>
        </w:rPr>
        <w:t xml:space="preserve"> integruot</w:t>
      </w:r>
      <w:r w:rsidR="00410E68" w:rsidRPr="00437902">
        <w:rPr>
          <w:rFonts w:ascii="Times New Roman" w:hAnsi="Times New Roman"/>
          <w:color w:val="000000"/>
          <w:szCs w:val="24"/>
          <w:lang w:val="lt-LT"/>
        </w:rPr>
        <w:t>os</w:t>
      </w:r>
      <w:r w:rsidRPr="00437902">
        <w:rPr>
          <w:rFonts w:ascii="Times New Roman" w:hAnsi="Times New Roman"/>
          <w:color w:val="000000"/>
          <w:szCs w:val="24"/>
          <w:lang w:val="lt-LT"/>
        </w:rPr>
        <w:t xml:space="preserve"> pamok</w:t>
      </w:r>
      <w:r w:rsidR="00410E68" w:rsidRPr="00437902">
        <w:rPr>
          <w:rFonts w:ascii="Times New Roman" w:hAnsi="Times New Roman"/>
          <w:color w:val="000000"/>
          <w:szCs w:val="24"/>
          <w:lang w:val="lt-LT"/>
        </w:rPr>
        <w:t>os</w:t>
      </w:r>
      <w:r w:rsidRPr="00437902">
        <w:rPr>
          <w:rFonts w:ascii="Times New Roman" w:hAnsi="Times New Roman"/>
          <w:color w:val="000000"/>
          <w:szCs w:val="24"/>
          <w:lang w:val="lt-LT"/>
        </w:rPr>
        <w:t>, išvyk</w:t>
      </w:r>
      <w:r w:rsidR="00410E68" w:rsidRPr="00437902">
        <w:rPr>
          <w:rFonts w:ascii="Times New Roman" w:hAnsi="Times New Roman"/>
          <w:color w:val="000000"/>
          <w:szCs w:val="24"/>
          <w:lang w:val="lt-LT"/>
        </w:rPr>
        <w:t>os</w:t>
      </w:r>
      <w:r w:rsidRPr="00437902">
        <w:rPr>
          <w:rFonts w:ascii="Times New Roman" w:hAnsi="Times New Roman"/>
          <w:color w:val="000000"/>
          <w:szCs w:val="24"/>
          <w:lang w:val="lt-LT"/>
        </w:rPr>
        <w:t>, 5 patyriminio mokymo dienos, kuriose tikslingai buvo supla</w:t>
      </w:r>
      <w:r w:rsidR="00605D4A">
        <w:rPr>
          <w:rFonts w:ascii="Times New Roman" w:hAnsi="Times New Roman"/>
          <w:color w:val="000000"/>
          <w:szCs w:val="24"/>
          <w:lang w:val="lt-LT"/>
        </w:rPr>
        <w:t>nuoti mokinių ugdymo tikslai ir uždaviniai</w:t>
      </w:r>
      <w:r w:rsidRPr="00437902">
        <w:rPr>
          <w:rFonts w:ascii="Times New Roman" w:hAnsi="Times New Roman"/>
          <w:color w:val="000000"/>
          <w:szCs w:val="24"/>
          <w:lang w:val="lt-LT"/>
        </w:rPr>
        <w:t xml:space="preserve">. </w:t>
      </w:r>
      <w:r w:rsidR="007D5F37" w:rsidRPr="00437902">
        <w:rPr>
          <w:rFonts w:ascii="Times New Roman" w:hAnsi="Times New Roman"/>
          <w:color w:val="000000"/>
          <w:szCs w:val="24"/>
          <w:lang w:val="lt-LT"/>
        </w:rPr>
        <w:t>Vidutinis patyriminių dienų lankomumas 83 proc. Apklausos rezultatai rodo, kad mokiniams patiko tokios veiklos, nes tai buvo įdomesnis būdas ko nors išmokti: suteikta galimybė dirbti komandoje, įgyti daugiau patirties. Patyrimines veiklas rinktųsi 89 proc. mokinių, 10 proc. mokinių rinktųsi tradicines pamokas. Mokiniai vertino patyrimines dienas pažymiu, penkiabalėje sistemoje veiklos įvertintos 4,1.</w:t>
      </w:r>
      <w:r w:rsidR="009448C2" w:rsidRPr="00437902">
        <w:rPr>
          <w:rFonts w:ascii="Times New Roman" w:hAnsi="Times New Roman"/>
          <w:color w:val="000000"/>
          <w:szCs w:val="24"/>
          <w:lang w:val="lt-LT"/>
        </w:rPr>
        <w:t xml:space="preserve"> </w:t>
      </w:r>
    </w:p>
    <w:p w:rsidR="006F3A26" w:rsidRDefault="009E18EE" w:rsidP="00FA09C8">
      <w:pPr>
        <w:pStyle w:val="Sraopastraipa"/>
        <w:ind w:left="0" w:firstLine="709"/>
        <w:jc w:val="both"/>
        <w:rPr>
          <w:rFonts w:ascii="Times New Roman" w:hAnsi="Times New Roman"/>
          <w:bCs/>
          <w:szCs w:val="24"/>
          <w:lang w:val="lt-LT"/>
        </w:rPr>
      </w:pPr>
      <w:r w:rsidRPr="00437902">
        <w:rPr>
          <w:rFonts w:ascii="Times New Roman" w:hAnsi="Times New Roman"/>
          <w:color w:val="000000"/>
          <w:szCs w:val="24"/>
          <w:lang w:val="lt-LT"/>
        </w:rPr>
        <w:t xml:space="preserve">Remiantis 2018–2019 m. m. įsivertinimo ir pažangos ataskaita </w:t>
      </w:r>
      <w:r w:rsidR="00A8408A">
        <w:rPr>
          <w:rFonts w:ascii="Times New Roman" w:hAnsi="Times New Roman"/>
          <w:color w:val="000000"/>
          <w:szCs w:val="24"/>
          <w:lang w:val="lt-LT"/>
        </w:rPr>
        <w:t>rodiklis</w:t>
      </w:r>
      <w:r w:rsidRPr="00437902">
        <w:rPr>
          <w:rFonts w:ascii="Times New Roman" w:hAnsi="Times New Roman"/>
          <w:color w:val="000000"/>
          <w:szCs w:val="24"/>
          <w:lang w:val="lt-LT"/>
        </w:rPr>
        <w:t xml:space="preserve"> </w:t>
      </w:r>
      <w:r w:rsidR="00A8408A">
        <w:rPr>
          <w:rFonts w:ascii="Times New Roman" w:hAnsi="Times New Roman"/>
          <w:color w:val="000000"/>
          <w:szCs w:val="24"/>
          <w:lang w:val="lt-LT"/>
        </w:rPr>
        <w:t>„M</w:t>
      </w:r>
      <w:r w:rsidRPr="00437902">
        <w:rPr>
          <w:rFonts w:ascii="Times New Roman" w:hAnsi="Times New Roman"/>
          <w:color w:val="000000"/>
          <w:szCs w:val="24"/>
          <w:lang w:val="lt-LT"/>
        </w:rPr>
        <w:t>okiniai į mokyklą eina su džiaugsmu</w:t>
      </w:r>
      <w:r w:rsidR="00A8408A">
        <w:rPr>
          <w:rFonts w:ascii="Times New Roman" w:hAnsi="Times New Roman"/>
          <w:color w:val="000000"/>
          <w:szCs w:val="24"/>
          <w:lang w:val="lt-LT"/>
        </w:rPr>
        <w:t>“ moki</w:t>
      </w:r>
      <w:r w:rsidR="002B0B0E">
        <w:rPr>
          <w:rFonts w:ascii="Times New Roman" w:hAnsi="Times New Roman"/>
          <w:color w:val="000000"/>
          <w:szCs w:val="24"/>
          <w:lang w:val="lt-LT"/>
        </w:rPr>
        <w:t>nių įvertintas tik 2,5 vertės,</w:t>
      </w:r>
      <w:r w:rsidR="00A8408A">
        <w:rPr>
          <w:rFonts w:ascii="Times New Roman" w:hAnsi="Times New Roman"/>
          <w:color w:val="000000"/>
          <w:szCs w:val="24"/>
          <w:lang w:val="lt-LT"/>
        </w:rPr>
        <w:t xml:space="preserve"> tėvų vertinimas  –</w:t>
      </w:r>
      <w:r w:rsidR="002B0B0E">
        <w:rPr>
          <w:rFonts w:ascii="Times New Roman" w:hAnsi="Times New Roman"/>
          <w:color w:val="000000"/>
          <w:szCs w:val="24"/>
          <w:lang w:val="lt-LT"/>
        </w:rPr>
        <w:t xml:space="preserve"> 2,7</w:t>
      </w:r>
      <w:r w:rsidRPr="00437902">
        <w:rPr>
          <w:rFonts w:ascii="Times New Roman" w:hAnsi="Times New Roman"/>
          <w:color w:val="000000"/>
          <w:szCs w:val="24"/>
          <w:lang w:val="lt-LT"/>
        </w:rPr>
        <w:t xml:space="preserve">. </w:t>
      </w:r>
      <w:r w:rsidR="00A8408A" w:rsidRPr="00A8408A">
        <w:rPr>
          <w:rFonts w:ascii="Times New Roman" w:hAnsi="Times New Roman"/>
          <w:bCs/>
          <w:szCs w:val="24"/>
          <w:lang w:val="lt-LT"/>
        </w:rPr>
        <w:t xml:space="preserve">Remiantis </w:t>
      </w:r>
      <w:r w:rsidR="006F3A26">
        <w:rPr>
          <w:rFonts w:ascii="Times New Roman" w:hAnsi="Times New Roman"/>
          <w:bCs/>
          <w:szCs w:val="24"/>
          <w:lang w:val="lt-LT"/>
        </w:rPr>
        <w:t xml:space="preserve">2018 m. </w:t>
      </w:r>
      <w:r w:rsidR="00A8408A" w:rsidRPr="00A8408A">
        <w:rPr>
          <w:rFonts w:ascii="Times New Roman" w:hAnsi="Times New Roman"/>
          <w:bCs/>
          <w:szCs w:val="24"/>
          <w:lang w:val="lt-LT"/>
        </w:rPr>
        <w:t>nacionalinio mokinių pasiekimų patikrinimo apibendrintais rezultata</w:t>
      </w:r>
      <w:r w:rsidR="002B0B0E">
        <w:rPr>
          <w:rFonts w:ascii="Times New Roman" w:hAnsi="Times New Roman"/>
          <w:bCs/>
          <w:szCs w:val="24"/>
          <w:lang w:val="lt-LT"/>
        </w:rPr>
        <w:t>is</w:t>
      </w:r>
      <w:r w:rsidR="00A8408A" w:rsidRPr="00A8408A">
        <w:rPr>
          <w:rFonts w:ascii="Times New Roman" w:hAnsi="Times New Roman"/>
          <w:bCs/>
          <w:szCs w:val="24"/>
          <w:lang w:val="lt-LT"/>
        </w:rPr>
        <w:t xml:space="preserve"> savijautos mokykloje  rodikliai neatitinka šalies vidurkio</w:t>
      </w:r>
      <w:r w:rsidR="006F3A26">
        <w:rPr>
          <w:rFonts w:ascii="Times New Roman" w:hAnsi="Times New Roman"/>
          <w:bCs/>
          <w:szCs w:val="24"/>
          <w:lang w:val="lt-LT"/>
        </w:rPr>
        <w:t>: 6 klasėje jis buvo -0,17, 8 klasėje -0,01</w:t>
      </w:r>
      <w:r w:rsidR="00A8408A" w:rsidRPr="00A8408A">
        <w:rPr>
          <w:rFonts w:ascii="Times New Roman" w:hAnsi="Times New Roman"/>
          <w:bCs/>
          <w:szCs w:val="24"/>
          <w:lang w:val="lt-LT"/>
        </w:rPr>
        <w:t>.</w:t>
      </w:r>
      <w:r w:rsidR="006F3A26">
        <w:rPr>
          <w:rFonts w:ascii="Times New Roman" w:hAnsi="Times New Roman"/>
          <w:bCs/>
          <w:szCs w:val="24"/>
          <w:lang w:val="lt-LT"/>
        </w:rPr>
        <w:t xml:space="preserve"> Patyčių situacijos rodiklis 6 klasėje -0,15, 8 klasėje         -0,27. </w:t>
      </w:r>
    </w:p>
    <w:p w:rsidR="006C5795" w:rsidRPr="00437902" w:rsidRDefault="002D03B0" w:rsidP="00FA09C8">
      <w:pPr>
        <w:pStyle w:val="Sraopastraipa"/>
        <w:ind w:left="0" w:firstLine="709"/>
        <w:jc w:val="both"/>
        <w:rPr>
          <w:rFonts w:ascii="Times New Roman" w:hAnsi="Times New Roman"/>
          <w:color w:val="000000"/>
          <w:szCs w:val="24"/>
          <w:lang w:val="lt-LT"/>
        </w:rPr>
      </w:pPr>
      <w:r w:rsidRPr="002D03B0">
        <w:rPr>
          <w:rFonts w:ascii="Times New Roman" w:hAnsi="Times New Roman"/>
          <w:szCs w:val="24"/>
          <w:lang w:val="lt-LT"/>
        </w:rPr>
        <w:t>2018-2020</w:t>
      </w:r>
      <w:r w:rsidR="006C5795" w:rsidRPr="002D03B0">
        <w:rPr>
          <w:rFonts w:ascii="Times New Roman" w:hAnsi="Times New Roman"/>
          <w:szCs w:val="24"/>
          <w:lang w:val="lt-LT"/>
        </w:rPr>
        <w:t xml:space="preserve"> m.</w:t>
      </w:r>
      <w:r w:rsidR="006C5795" w:rsidRPr="00437902">
        <w:rPr>
          <w:rFonts w:ascii="Times New Roman" w:hAnsi="Times New Roman"/>
          <w:color w:val="000000"/>
          <w:szCs w:val="24"/>
          <w:lang w:val="lt-LT"/>
        </w:rPr>
        <w:t xml:space="preserve"> gimnazijos strateginiame plane kaip silpnybė yra nurodyta tai, kad gimnazijoje yra tarptautinio bendradarbiavimo stoka ir tarptautinių partnerių neturėjima</w:t>
      </w:r>
      <w:r w:rsidR="00D55F52" w:rsidRPr="00437902">
        <w:rPr>
          <w:rFonts w:ascii="Times New Roman" w:hAnsi="Times New Roman"/>
          <w:color w:val="000000"/>
          <w:szCs w:val="24"/>
          <w:lang w:val="lt-LT"/>
        </w:rPr>
        <w:t xml:space="preserve">s. Siekiant suaktyvinti gimnazijos mokytojų bendradarbiavimą tarpusavyje ir su kitų šalių mokytojais bei pagerinti mokinių mokėjimo mokytis kompetenciją dalyvausime eTwinning projektuose. </w:t>
      </w:r>
      <w:r w:rsidR="00943C34" w:rsidRPr="00437902">
        <w:rPr>
          <w:rFonts w:ascii="Times New Roman" w:hAnsi="Times New Roman"/>
          <w:color w:val="000000"/>
          <w:szCs w:val="24"/>
          <w:lang w:val="lt-LT"/>
        </w:rPr>
        <w:t xml:space="preserve"> </w:t>
      </w:r>
    </w:p>
    <w:p w:rsidR="00766AA0" w:rsidRDefault="00433F83" w:rsidP="00FA09C8">
      <w:pPr>
        <w:pStyle w:val="Sraopastraipa"/>
        <w:ind w:left="0" w:firstLine="709"/>
        <w:jc w:val="both"/>
        <w:rPr>
          <w:rFonts w:ascii="Times New Roman" w:hAnsi="Times New Roman"/>
          <w:color w:val="000000"/>
          <w:szCs w:val="24"/>
          <w:lang w:val="lt-LT"/>
        </w:rPr>
      </w:pPr>
      <w:r w:rsidRPr="00437902">
        <w:rPr>
          <w:rFonts w:ascii="Times New Roman" w:hAnsi="Times New Roman"/>
          <w:color w:val="000000"/>
          <w:szCs w:val="24"/>
          <w:lang w:val="lt-LT"/>
        </w:rPr>
        <w:t>Remiantis 2018–2019 m. m. (2019 m.) įsivertinimo ir pažangos ataskaita 28% mokinių apmąsto, kaip sekėsi dirbti pamokoje, taiso klaidas, 26% pasitikrina su mokytoju, draugu, 6% -įvertina gautas pastabas iš mokytojų. 35% mokinių stengiasi ištaisyti savo klaidas, gilinasi į priežastis, 27% – lygina savo darbų vertinimus su ankstesnių darbų vertinimais.</w:t>
      </w:r>
      <w:r w:rsidR="00882DD6" w:rsidRPr="00437902">
        <w:rPr>
          <w:rFonts w:ascii="Times New Roman" w:hAnsi="Times New Roman"/>
          <w:color w:val="000000"/>
          <w:szCs w:val="24"/>
          <w:lang w:val="lt-LT"/>
        </w:rPr>
        <w:t xml:space="preserve"> </w:t>
      </w:r>
      <w:r w:rsidR="00BC5AD1" w:rsidRPr="00437902">
        <w:rPr>
          <w:rFonts w:ascii="Times New Roman" w:hAnsi="Times New Roman"/>
          <w:color w:val="000000"/>
          <w:szCs w:val="24"/>
          <w:lang w:val="lt-LT"/>
        </w:rPr>
        <w:t xml:space="preserve">Pagal gimnazijos vidaus įsivertinimo duomenis </w:t>
      </w:r>
      <w:r w:rsidR="00080330">
        <w:rPr>
          <w:rFonts w:ascii="Times New Roman" w:hAnsi="Times New Roman"/>
          <w:color w:val="000000"/>
          <w:szCs w:val="24"/>
          <w:lang w:val="lt-LT"/>
        </w:rPr>
        <w:t>m</w:t>
      </w:r>
      <w:r w:rsidR="00882DD6" w:rsidRPr="00437902">
        <w:rPr>
          <w:rFonts w:ascii="Times New Roman" w:hAnsi="Times New Roman"/>
          <w:color w:val="000000"/>
          <w:szCs w:val="24"/>
          <w:lang w:val="lt-LT"/>
        </w:rPr>
        <w:t>okiniai aptaria savo pasiekimus su tėvais (79%), bet mokytojai mano, kad  pasiekimų aptarimai su mokinių tėvais nėra efektyvūs.</w:t>
      </w:r>
      <w:r w:rsidR="006C5795" w:rsidRPr="00437902">
        <w:rPr>
          <w:rFonts w:ascii="Times New Roman" w:hAnsi="Times New Roman"/>
          <w:color w:val="000000"/>
          <w:szCs w:val="24"/>
          <w:lang w:val="lt-LT"/>
        </w:rPr>
        <w:t xml:space="preserve">  </w:t>
      </w:r>
    </w:p>
    <w:p w:rsidR="002E4527" w:rsidRDefault="002E4527" w:rsidP="00FA09C8">
      <w:pPr>
        <w:pStyle w:val="Sraopastraipa"/>
        <w:ind w:left="0" w:firstLine="709"/>
        <w:jc w:val="both"/>
        <w:rPr>
          <w:rFonts w:ascii="Times New Roman" w:hAnsi="Times New Roman"/>
          <w:color w:val="000000"/>
          <w:szCs w:val="24"/>
          <w:lang w:val="lt-LT"/>
        </w:rPr>
      </w:pPr>
      <w:r w:rsidRPr="002E4527">
        <w:rPr>
          <w:rFonts w:ascii="Times New Roman" w:hAnsi="Times New Roman"/>
          <w:szCs w:val="24"/>
          <w:lang w:val="lt-LT"/>
        </w:rPr>
        <w:t xml:space="preserve">Pasiekimų olimpiadose, konkursuose mažėja. </w:t>
      </w:r>
      <w:r>
        <w:rPr>
          <w:rFonts w:ascii="Times New Roman" w:hAnsi="Times New Roman"/>
          <w:szCs w:val="24"/>
          <w:lang w:val="lt-LT"/>
        </w:rPr>
        <w:t>2018-2019 m.</w:t>
      </w:r>
      <w:r w:rsidR="00080330">
        <w:rPr>
          <w:rFonts w:ascii="Times New Roman" w:hAnsi="Times New Roman"/>
          <w:szCs w:val="24"/>
          <w:lang w:val="lt-LT"/>
        </w:rPr>
        <w:t xml:space="preserve"> </w:t>
      </w:r>
      <w:r>
        <w:rPr>
          <w:rFonts w:ascii="Times New Roman" w:hAnsi="Times New Roman"/>
          <w:szCs w:val="24"/>
          <w:lang w:val="lt-LT"/>
        </w:rPr>
        <w:t xml:space="preserve">m rajono konkursuose ir olimpiadose buvo laimėta 16 prizinių vietų, regiono konkursuose, olimpiadose – 3 prizinės vietos. 2019-2020 m. m. rajone laimėtos 9 prizinės vietos. </w:t>
      </w:r>
      <w:r w:rsidR="00A3688B" w:rsidRPr="002E4527">
        <w:rPr>
          <w:rFonts w:ascii="Times New Roman" w:hAnsi="Times New Roman"/>
          <w:szCs w:val="24"/>
          <w:lang w:val="lt-LT"/>
        </w:rPr>
        <w:t>U</w:t>
      </w:r>
      <w:r w:rsidR="006C5795" w:rsidRPr="002E4527">
        <w:rPr>
          <w:rFonts w:ascii="Times New Roman" w:hAnsi="Times New Roman"/>
          <w:color w:val="000000"/>
          <w:szCs w:val="24"/>
          <w:lang w:val="lt-LT"/>
        </w:rPr>
        <w:t xml:space="preserve">ž aukštus pasiekimus mokiniai yra skatinami </w:t>
      </w:r>
      <w:r w:rsidR="006C5795" w:rsidRPr="002E4527">
        <w:rPr>
          <w:rFonts w:ascii="Times New Roman" w:hAnsi="Times New Roman"/>
          <w:color w:val="000000"/>
          <w:szCs w:val="24"/>
          <w:lang w:val="lt-LT"/>
        </w:rPr>
        <w:lastRenderedPageBreak/>
        <w:t>padėkos raštais. Jau tradicija tapo rengin</w:t>
      </w:r>
      <w:r w:rsidR="00674C44" w:rsidRPr="002E4527">
        <w:rPr>
          <w:rFonts w:ascii="Times New Roman" w:hAnsi="Times New Roman"/>
          <w:color w:val="000000"/>
          <w:szCs w:val="24"/>
          <w:lang w:val="lt-LT"/>
        </w:rPr>
        <w:t>ys Gimnazijos garbė, kurio metu</w:t>
      </w:r>
      <w:r w:rsidR="006C5795" w:rsidRPr="002E4527">
        <w:rPr>
          <w:rFonts w:ascii="Times New Roman" w:hAnsi="Times New Roman"/>
          <w:color w:val="000000"/>
          <w:szCs w:val="24"/>
          <w:lang w:val="lt-LT"/>
        </w:rPr>
        <w:t xml:space="preserve"> dėkojama ne tik mokiniams, bet ir jų tėveliams.</w:t>
      </w:r>
      <w:r>
        <w:rPr>
          <w:rFonts w:ascii="Times New Roman" w:hAnsi="Times New Roman"/>
          <w:color w:val="000000"/>
          <w:szCs w:val="24"/>
          <w:lang w:val="lt-LT"/>
        </w:rPr>
        <w:t xml:space="preserve"> 2019 m. šiame renginyje padėkos raštais apdovanota 12 mokinių ir 7 tėvai.</w:t>
      </w:r>
    </w:p>
    <w:p w:rsidR="008D22EE" w:rsidRDefault="008D22EE" w:rsidP="0075690F">
      <w:pPr>
        <w:pStyle w:val="Sraopastraipa"/>
        <w:spacing w:line="276" w:lineRule="auto"/>
        <w:ind w:left="0" w:firstLine="709"/>
        <w:jc w:val="both"/>
        <w:rPr>
          <w:rFonts w:ascii="Times New Roman" w:hAnsi="Times New Roman"/>
          <w:color w:val="000000"/>
          <w:szCs w:val="24"/>
          <w:lang w:val="lt-LT"/>
        </w:rPr>
      </w:pPr>
    </w:p>
    <w:p w:rsidR="00AF115C" w:rsidRDefault="003E562E" w:rsidP="00FA09C8">
      <w:pPr>
        <w:spacing w:after="0" w:line="24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T</w:t>
      </w:r>
      <w:r w:rsidR="0003715D" w:rsidRPr="00157F5B">
        <w:rPr>
          <w:rFonts w:ascii="Times New Roman" w:hAnsi="Times New Roman" w:cs="Times New Roman"/>
          <w:b/>
          <w:bCs/>
          <w:sz w:val="24"/>
          <w:szCs w:val="24"/>
          <w:lang w:val="lt-LT"/>
        </w:rPr>
        <w:t>ikslas:</w:t>
      </w:r>
      <w:r w:rsidR="0003715D" w:rsidRPr="00157F5B">
        <w:rPr>
          <w:rFonts w:ascii="Times New Roman" w:hAnsi="Times New Roman" w:cs="Times New Roman"/>
          <w:sz w:val="24"/>
          <w:szCs w:val="24"/>
          <w:lang w:val="lt-LT"/>
        </w:rPr>
        <w:t xml:space="preserve"> </w:t>
      </w:r>
      <w:r w:rsidR="00766AA0" w:rsidRPr="00F43637">
        <w:rPr>
          <w:rFonts w:ascii="Times New Roman" w:hAnsi="Times New Roman" w:cs="Times New Roman"/>
          <w:sz w:val="24"/>
          <w:szCs w:val="24"/>
          <w:lang w:val="lt-LT"/>
        </w:rPr>
        <w:t>Gerinti  mokinių raštingumo ir matematinius pasiekimus pamokose diegiant inovatyvią ugdymo(si) aplinką.</w:t>
      </w:r>
    </w:p>
    <w:p w:rsidR="00AF115C" w:rsidRPr="00157F5B" w:rsidRDefault="0003715D" w:rsidP="00FA09C8">
      <w:pPr>
        <w:spacing w:line="240" w:lineRule="auto"/>
        <w:jc w:val="both"/>
        <w:rPr>
          <w:rFonts w:ascii="Times New Roman" w:hAnsi="Times New Roman" w:cs="Times New Roman"/>
          <w:b/>
          <w:bCs/>
          <w:i/>
          <w:sz w:val="24"/>
          <w:szCs w:val="24"/>
          <w:lang w:val="lt-LT"/>
        </w:rPr>
      </w:pPr>
      <w:r w:rsidRPr="00157F5B">
        <w:rPr>
          <w:rFonts w:ascii="Times New Roman" w:hAnsi="Times New Roman" w:cs="Times New Roman"/>
          <w:b/>
          <w:bCs/>
          <w:sz w:val="24"/>
          <w:szCs w:val="24"/>
          <w:lang w:val="lt-LT"/>
        </w:rPr>
        <w:t>Uždaviniai</w:t>
      </w:r>
      <w:r w:rsidR="00035C22">
        <w:rPr>
          <w:rFonts w:ascii="Times New Roman" w:hAnsi="Times New Roman" w:cs="Times New Roman"/>
          <w:b/>
          <w:bCs/>
          <w:sz w:val="24"/>
          <w:szCs w:val="24"/>
          <w:lang w:val="lt-LT"/>
        </w:rPr>
        <w:t>:</w:t>
      </w:r>
    </w:p>
    <w:p w:rsidR="00766AA0" w:rsidRPr="00766AA0" w:rsidRDefault="00766AA0" w:rsidP="00FA09C8">
      <w:pPr>
        <w:pStyle w:val="Sraopastraipa"/>
        <w:numPr>
          <w:ilvl w:val="0"/>
          <w:numId w:val="1"/>
        </w:numPr>
        <w:spacing w:after="160"/>
        <w:jc w:val="both"/>
        <w:rPr>
          <w:rFonts w:ascii="Times New Roman" w:hAnsi="Times New Roman"/>
          <w:szCs w:val="24"/>
          <w:lang w:val="lt-LT"/>
        </w:rPr>
      </w:pPr>
      <w:r w:rsidRPr="00766AA0">
        <w:rPr>
          <w:rFonts w:ascii="Times New Roman" w:hAnsi="Times New Roman"/>
          <w:szCs w:val="24"/>
          <w:lang w:val="lt-LT"/>
        </w:rPr>
        <w:t>Stiprinti pagalbos mokantis teikimą</w:t>
      </w:r>
      <w:r>
        <w:rPr>
          <w:rFonts w:ascii="Times New Roman" w:hAnsi="Times New Roman"/>
          <w:szCs w:val="24"/>
          <w:lang w:val="lt-LT"/>
        </w:rPr>
        <w:t xml:space="preserve"> siekiant kiekvieno mokinio pažangos </w:t>
      </w:r>
      <w:r w:rsidRPr="00766AA0">
        <w:rPr>
          <w:rFonts w:ascii="Times New Roman" w:hAnsi="Times New Roman"/>
          <w:szCs w:val="24"/>
          <w:lang w:val="lt-LT"/>
        </w:rPr>
        <w:t>suasmeninat mokymą(si).</w:t>
      </w:r>
    </w:p>
    <w:p w:rsidR="005D0FF7" w:rsidRDefault="005D0FF7" w:rsidP="00FA09C8">
      <w:pPr>
        <w:pStyle w:val="Sraopastraipa"/>
        <w:spacing w:after="160"/>
        <w:jc w:val="both"/>
        <w:rPr>
          <w:rFonts w:ascii="Times New Roman" w:hAnsi="Times New Roman"/>
          <w:szCs w:val="24"/>
          <w:lang w:val="lt-LT"/>
        </w:rPr>
      </w:pPr>
    </w:p>
    <w:tbl>
      <w:tblPr>
        <w:tblStyle w:val="Lentelstinklelis"/>
        <w:tblW w:w="14567" w:type="dxa"/>
        <w:tblLook w:val="04A0" w:firstRow="1" w:lastRow="0" w:firstColumn="1" w:lastColumn="0" w:noHBand="0" w:noVBand="1"/>
      </w:tblPr>
      <w:tblGrid>
        <w:gridCol w:w="3226"/>
        <w:gridCol w:w="3260"/>
        <w:gridCol w:w="2835"/>
        <w:gridCol w:w="2836"/>
        <w:gridCol w:w="2410"/>
      </w:tblGrid>
      <w:tr w:rsidR="005D0FF7" w:rsidRPr="00157F5B" w:rsidTr="00804E4C">
        <w:tc>
          <w:tcPr>
            <w:tcW w:w="3226" w:type="dxa"/>
          </w:tcPr>
          <w:p w:rsidR="005D0FF7" w:rsidRPr="00157F5B" w:rsidRDefault="005D0FF7" w:rsidP="00FA09C8">
            <w:pPr>
              <w:spacing w:line="240" w:lineRule="auto"/>
              <w:jc w:val="center"/>
              <w:rPr>
                <w:sz w:val="24"/>
                <w:szCs w:val="24"/>
                <w:lang w:val="lt-LT"/>
              </w:rPr>
            </w:pPr>
            <w:r w:rsidRPr="00157F5B">
              <w:rPr>
                <w:rFonts w:ascii="Times New Roman" w:eastAsia="Times New Roman" w:hAnsi="Times New Roman" w:cs="Times New Roman"/>
                <w:sz w:val="24"/>
                <w:szCs w:val="24"/>
                <w:lang w:val="lt-LT"/>
              </w:rPr>
              <w:t>Veikla</w:t>
            </w:r>
          </w:p>
        </w:tc>
        <w:tc>
          <w:tcPr>
            <w:tcW w:w="3260" w:type="dxa"/>
          </w:tcPr>
          <w:p w:rsidR="005D0FF7" w:rsidRPr="00157F5B" w:rsidRDefault="005D0FF7" w:rsidP="00FA09C8">
            <w:pPr>
              <w:spacing w:line="240" w:lineRule="auto"/>
              <w:jc w:val="center"/>
              <w:rPr>
                <w:sz w:val="24"/>
                <w:szCs w:val="24"/>
                <w:lang w:val="lt-LT"/>
              </w:rPr>
            </w:pPr>
            <w:r w:rsidRPr="00157F5B">
              <w:rPr>
                <w:rFonts w:ascii="Times New Roman" w:eastAsia="Times New Roman" w:hAnsi="Times New Roman" w:cs="Times New Roman"/>
                <w:sz w:val="24"/>
                <w:szCs w:val="24"/>
                <w:lang w:val="lt-LT"/>
              </w:rPr>
              <w:t xml:space="preserve">Kiekybinis rodiklis </w:t>
            </w:r>
          </w:p>
        </w:tc>
        <w:tc>
          <w:tcPr>
            <w:tcW w:w="2835" w:type="dxa"/>
          </w:tcPr>
          <w:p w:rsidR="005D0FF7" w:rsidRPr="00157F5B" w:rsidRDefault="005D0FF7" w:rsidP="00FA09C8">
            <w:pPr>
              <w:spacing w:line="240" w:lineRule="auto"/>
              <w:jc w:val="center"/>
              <w:rPr>
                <w:sz w:val="24"/>
                <w:szCs w:val="24"/>
                <w:lang w:val="lt-LT"/>
              </w:rPr>
            </w:pPr>
            <w:r w:rsidRPr="00157F5B">
              <w:rPr>
                <w:rFonts w:ascii="Times New Roman" w:eastAsia="Times New Roman" w:hAnsi="Times New Roman" w:cs="Times New Roman"/>
                <w:sz w:val="24"/>
                <w:szCs w:val="24"/>
                <w:lang w:val="lt-LT"/>
              </w:rPr>
              <w:t>Kokybinis rodiklis</w:t>
            </w:r>
          </w:p>
        </w:tc>
        <w:tc>
          <w:tcPr>
            <w:tcW w:w="2836" w:type="dxa"/>
          </w:tcPr>
          <w:p w:rsidR="005D0FF7" w:rsidRPr="00157F5B" w:rsidRDefault="005D0FF7" w:rsidP="00FA09C8">
            <w:pPr>
              <w:spacing w:line="240" w:lineRule="auto"/>
              <w:jc w:val="center"/>
              <w:rPr>
                <w:sz w:val="24"/>
                <w:szCs w:val="24"/>
                <w:lang w:val="lt-LT"/>
              </w:rPr>
            </w:pPr>
            <w:r w:rsidRPr="00157F5B">
              <w:rPr>
                <w:rFonts w:ascii="Times New Roman" w:eastAsia="Times New Roman" w:hAnsi="Times New Roman" w:cs="Times New Roman"/>
                <w:sz w:val="24"/>
                <w:szCs w:val="24"/>
                <w:lang w:val="lt-LT"/>
              </w:rPr>
              <w:t>Lėšų detalizavimas</w:t>
            </w:r>
          </w:p>
        </w:tc>
        <w:tc>
          <w:tcPr>
            <w:tcW w:w="2410" w:type="dxa"/>
          </w:tcPr>
          <w:p w:rsidR="005D0FF7" w:rsidRPr="00157F5B" w:rsidRDefault="005D0FF7" w:rsidP="00FA09C8">
            <w:pPr>
              <w:spacing w:line="240" w:lineRule="auto"/>
              <w:jc w:val="center"/>
              <w:rPr>
                <w:sz w:val="24"/>
                <w:szCs w:val="24"/>
                <w:lang w:val="lt-LT"/>
              </w:rPr>
            </w:pPr>
            <w:r w:rsidRPr="00157F5B">
              <w:rPr>
                <w:rFonts w:ascii="Times New Roman" w:eastAsia="Times New Roman" w:hAnsi="Times New Roman" w:cs="Times New Roman"/>
                <w:sz w:val="24"/>
                <w:szCs w:val="24"/>
                <w:lang w:val="lt-LT"/>
              </w:rPr>
              <w:t>Įgyvendinimo laikotarpis</w:t>
            </w:r>
          </w:p>
        </w:tc>
      </w:tr>
      <w:tr w:rsidR="005D0FF7" w:rsidRPr="00F16093" w:rsidTr="00804E4C">
        <w:tc>
          <w:tcPr>
            <w:tcW w:w="3226"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1.1 Ugdymo diferencijavimo ir individualizavimo pamokose efektyvinimas</w:t>
            </w:r>
          </w:p>
        </w:tc>
        <w:tc>
          <w:tcPr>
            <w:tcW w:w="3260"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Visiems mokiniams teikiamos jų gebėjimus ir mokymosi lygį atitinkančios užduotys. </w:t>
            </w:r>
          </w:p>
          <w:p w:rsidR="00FA09C8" w:rsidRPr="00F16093" w:rsidRDefault="00FA09C8"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25 gimnazijos mokytojai dalyvaus mokymuose, pritaikys praktiškai įgytas žinias. </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A76747">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2-3 kartus per savaitę organizuojamos konsultacijos lietuvių kalbai ir matematikai mokyti įvairių gebėjimų mokinimas, kuriose dalyvaus nuo  15 iki 25 proc. mokinių.</w:t>
            </w:r>
          </w:p>
        </w:tc>
        <w:tc>
          <w:tcPr>
            <w:tcW w:w="2835" w:type="dxa"/>
            <w:vMerge w:val="restart"/>
          </w:tcPr>
          <w:p w:rsidR="005D0FF7" w:rsidRPr="00F16093" w:rsidRDefault="00501AD4"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3-</w:t>
            </w:r>
            <w:r w:rsidR="005D0FF7" w:rsidRPr="00F16093">
              <w:rPr>
                <w:rFonts w:ascii="Times New Roman" w:eastAsia="Times New Roman" w:hAnsi="Times New Roman" w:cs="Times New Roman"/>
                <w:sz w:val="24"/>
                <w:szCs w:val="24"/>
                <w:lang w:val="lt-LT"/>
              </w:rPr>
              <w:t>5 proc. didėja padariusių pažangą mokinių skaičius</w:t>
            </w:r>
            <w:r w:rsidR="005074A5" w:rsidRPr="00F16093">
              <w:rPr>
                <w:rFonts w:ascii="Times New Roman" w:eastAsia="Times New Roman" w:hAnsi="Times New Roman" w:cs="Times New Roman"/>
                <w:sz w:val="24"/>
                <w:szCs w:val="24"/>
                <w:lang w:val="lt-LT"/>
              </w:rPr>
              <w:t xml:space="preserve"> (buvo 36 proc.)</w:t>
            </w:r>
            <w:r w:rsidR="005D0FF7" w:rsidRPr="00F16093">
              <w:rPr>
                <w:rFonts w:ascii="Times New Roman" w:eastAsia="Times New Roman" w:hAnsi="Times New Roman" w:cs="Times New Roman"/>
                <w:sz w:val="24"/>
                <w:szCs w:val="24"/>
                <w:lang w:val="lt-LT"/>
              </w:rPr>
              <w:t xml:space="preserve">. </w:t>
            </w:r>
          </w:p>
          <w:p w:rsidR="00F409B8" w:rsidRPr="00F16093" w:rsidRDefault="00F409B8" w:rsidP="00FA09C8">
            <w:pPr>
              <w:spacing w:after="0" w:line="240" w:lineRule="auto"/>
              <w:jc w:val="both"/>
              <w:rPr>
                <w:rFonts w:ascii="Times New Roman" w:eastAsia="Times New Roman" w:hAnsi="Times New Roman" w:cs="Times New Roman"/>
                <w:sz w:val="24"/>
                <w:szCs w:val="24"/>
                <w:lang w:val="lt-LT"/>
              </w:rPr>
            </w:pPr>
          </w:p>
          <w:p w:rsidR="000728AE"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Sumažės mokinių nepasiekusių patenkinamo lygmens </w:t>
            </w:r>
            <w:r w:rsidR="004B7AC9" w:rsidRPr="00F16093">
              <w:rPr>
                <w:rFonts w:ascii="Times New Roman" w:eastAsia="Times New Roman" w:hAnsi="Times New Roman" w:cs="Times New Roman"/>
                <w:sz w:val="24"/>
                <w:szCs w:val="24"/>
                <w:lang w:val="lt-LT"/>
              </w:rPr>
              <w:t>2</w:t>
            </w:r>
            <w:r w:rsidR="00B40635" w:rsidRPr="00F16093">
              <w:rPr>
                <w:rFonts w:ascii="Times New Roman" w:eastAsia="Times New Roman" w:hAnsi="Times New Roman" w:cs="Times New Roman"/>
                <w:sz w:val="24"/>
                <w:szCs w:val="24"/>
                <w:lang w:val="lt-LT"/>
              </w:rPr>
              <w:t>-</w:t>
            </w:r>
            <w:r w:rsidRPr="00F16093">
              <w:rPr>
                <w:rFonts w:ascii="Times New Roman" w:eastAsia="Times New Roman" w:hAnsi="Times New Roman" w:cs="Times New Roman"/>
                <w:sz w:val="24"/>
                <w:szCs w:val="24"/>
                <w:lang w:val="lt-LT"/>
              </w:rPr>
              <w:t>5 proc.</w:t>
            </w:r>
            <w:r w:rsidR="005074A5" w:rsidRPr="00F16093">
              <w:rPr>
                <w:rFonts w:ascii="Times New Roman" w:eastAsia="Times New Roman" w:hAnsi="Times New Roman" w:cs="Times New Roman"/>
                <w:sz w:val="24"/>
                <w:szCs w:val="24"/>
                <w:lang w:val="lt-LT"/>
              </w:rPr>
              <w:t xml:space="preserve"> (buvo 7 proc.)</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 </w:t>
            </w:r>
          </w:p>
          <w:p w:rsidR="000728AE" w:rsidRPr="00F16093" w:rsidRDefault="000728AE" w:rsidP="00FA09C8">
            <w:pPr>
              <w:spacing w:after="0" w:line="240" w:lineRule="auto"/>
              <w:jc w:val="both"/>
              <w:rPr>
                <w:rFonts w:ascii="Times New Roman" w:eastAsia="Times New Roman" w:hAnsi="Times New Roman" w:cs="Times New Roman"/>
                <w:sz w:val="24"/>
                <w:szCs w:val="24"/>
                <w:lang w:val="lt-LT"/>
              </w:rPr>
            </w:pPr>
          </w:p>
          <w:p w:rsidR="000728AE" w:rsidRPr="00F16093" w:rsidRDefault="000728AE" w:rsidP="00CE013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Lietuvių kalbos mokinių pasiekimai 5-8 kl. augs  0,3-0,5 balo: 5</w:t>
            </w:r>
            <w:r w:rsidR="007D476A" w:rsidRPr="00F16093">
              <w:rPr>
                <w:rFonts w:ascii="Times New Roman" w:eastAsia="Times New Roman" w:hAnsi="Times New Roman" w:cs="Times New Roman"/>
                <w:sz w:val="24"/>
                <w:szCs w:val="24"/>
                <w:lang w:val="lt-LT"/>
              </w:rPr>
              <w:t xml:space="preserve"> kl.</w:t>
            </w:r>
            <w:r w:rsidRPr="00F16093">
              <w:rPr>
                <w:rFonts w:ascii="Times New Roman" w:eastAsia="Times New Roman" w:hAnsi="Times New Roman" w:cs="Times New Roman"/>
                <w:sz w:val="24"/>
                <w:szCs w:val="24"/>
                <w:lang w:val="lt-LT"/>
              </w:rPr>
              <w:t xml:space="preserve"> buvo</w:t>
            </w:r>
            <w:r w:rsidR="007D476A" w:rsidRPr="00F16093">
              <w:rPr>
                <w:rFonts w:ascii="Times New Roman" w:eastAsia="Times New Roman" w:hAnsi="Times New Roman" w:cs="Times New Roman"/>
                <w:sz w:val="24"/>
                <w:szCs w:val="24"/>
                <w:lang w:val="lt-LT"/>
              </w:rPr>
              <w:t xml:space="preserve"> 7,5, </w:t>
            </w:r>
            <w:r w:rsidRPr="00F16093">
              <w:rPr>
                <w:rFonts w:ascii="Times New Roman" w:eastAsia="Times New Roman" w:hAnsi="Times New Roman" w:cs="Times New Roman"/>
                <w:sz w:val="24"/>
                <w:szCs w:val="24"/>
                <w:lang w:val="lt-LT"/>
              </w:rPr>
              <w:t>6</w:t>
            </w:r>
            <w:r w:rsidR="007D476A" w:rsidRPr="00F16093">
              <w:rPr>
                <w:rFonts w:ascii="Times New Roman" w:eastAsia="Times New Roman" w:hAnsi="Times New Roman" w:cs="Times New Roman"/>
                <w:sz w:val="24"/>
                <w:szCs w:val="24"/>
                <w:lang w:val="lt-LT"/>
              </w:rPr>
              <w:t xml:space="preserve"> kl. – 7,1, 7 kl. – </w:t>
            </w:r>
            <w:r w:rsidRPr="00F16093">
              <w:rPr>
                <w:rFonts w:ascii="Times New Roman" w:eastAsia="Times New Roman" w:hAnsi="Times New Roman" w:cs="Times New Roman"/>
                <w:sz w:val="24"/>
                <w:szCs w:val="24"/>
                <w:lang w:val="lt-LT"/>
              </w:rPr>
              <w:t xml:space="preserve"> </w:t>
            </w:r>
            <w:r w:rsidR="00CE0138" w:rsidRPr="00F16093">
              <w:rPr>
                <w:rFonts w:ascii="Times New Roman" w:eastAsia="Times New Roman" w:hAnsi="Times New Roman" w:cs="Times New Roman"/>
                <w:sz w:val="24"/>
                <w:szCs w:val="24"/>
                <w:lang w:val="lt-LT"/>
              </w:rPr>
              <w:t>5,8</w:t>
            </w:r>
            <w:r w:rsidRPr="00F16093">
              <w:rPr>
                <w:rFonts w:ascii="Times New Roman" w:eastAsia="Times New Roman" w:hAnsi="Times New Roman" w:cs="Times New Roman"/>
                <w:sz w:val="24"/>
                <w:szCs w:val="24"/>
                <w:lang w:val="lt-LT"/>
              </w:rPr>
              <w:t>,</w:t>
            </w:r>
            <w:r w:rsidR="00CE0138" w:rsidRPr="00F16093">
              <w:rPr>
                <w:rFonts w:ascii="Times New Roman" w:eastAsia="Times New Roman" w:hAnsi="Times New Roman" w:cs="Times New Roman"/>
                <w:sz w:val="24"/>
                <w:szCs w:val="24"/>
                <w:lang w:val="lt-LT"/>
              </w:rPr>
              <w:t xml:space="preserve"> </w:t>
            </w:r>
            <w:r w:rsidRPr="00F16093">
              <w:rPr>
                <w:rFonts w:ascii="Times New Roman" w:eastAsia="Times New Roman" w:hAnsi="Times New Roman" w:cs="Times New Roman"/>
                <w:sz w:val="24"/>
                <w:szCs w:val="24"/>
                <w:lang w:val="lt-LT"/>
              </w:rPr>
              <w:t>8</w:t>
            </w:r>
            <w:r w:rsidR="00CE0138" w:rsidRPr="00F16093">
              <w:rPr>
                <w:rFonts w:ascii="Times New Roman" w:eastAsia="Times New Roman" w:hAnsi="Times New Roman" w:cs="Times New Roman"/>
                <w:sz w:val="24"/>
                <w:szCs w:val="24"/>
                <w:lang w:val="lt-LT"/>
              </w:rPr>
              <w:t xml:space="preserve"> kl. – 5,25. </w:t>
            </w:r>
            <w:r w:rsidR="007737C7" w:rsidRPr="00F16093">
              <w:rPr>
                <w:rFonts w:ascii="Times New Roman" w:eastAsia="Times New Roman" w:hAnsi="Times New Roman" w:cs="Times New Roman"/>
                <w:sz w:val="24"/>
                <w:szCs w:val="24"/>
                <w:lang w:val="lt-LT"/>
              </w:rPr>
              <w:t>Iki 5 proc. sumažės mokinių iš lietuvių k. VBE įvertintų 16-35 balais (buvo 58 proc.).</w:t>
            </w:r>
          </w:p>
          <w:p w:rsidR="000728AE" w:rsidRPr="00F16093" w:rsidRDefault="000728AE" w:rsidP="00FA09C8">
            <w:pPr>
              <w:spacing w:after="0" w:line="240" w:lineRule="auto"/>
              <w:jc w:val="both"/>
              <w:rPr>
                <w:rFonts w:ascii="Times New Roman" w:eastAsia="Times New Roman" w:hAnsi="Times New Roman" w:cs="Times New Roman"/>
                <w:color w:val="FF0000"/>
                <w:sz w:val="24"/>
                <w:szCs w:val="24"/>
                <w:lang w:val="lt-LT"/>
              </w:rPr>
            </w:pPr>
          </w:p>
          <w:p w:rsidR="000728AE" w:rsidRPr="00F16093" w:rsidRDefault="000728AE" w:rsidP="00FA09C8">
            <w:pPr>
              <w:spacing w:after="0" w:line="240" w:lineRule="auto"/>
              <w:jc w:val="both"/>
              <w:rPr>
                <w:rFonts w:ascii="Times New Roman" w:eastAsia="Times New Roman" w:hAnsi="Times New Roman" w:cs="Times New Roman"/>
                <w:sz w:val="24"/>
                <w:szCs w:val="24"/>
                <w:lang w:val="lt-LT"/>
              </w:rPr>
            </w:pPr>
          </w:p>
          <w:p w:rsidR="000728AE" w:rsidRPr="00F16093" w:rsidRDefault="000728AE" w:rsidP="00FA09C8">
            <w:pPr>
              <w:spacing w:after="0" w:line="240" w:lineRule="auto"/>
              <w:jc w:val="both"/>
              <w:rPr>
                <w:rFonts w:ascii="Times New Roman" w:eastAsia="Times New Roman" w:hAnsi="Times New Roman" w:cs="Times New Roman"/>
                <w:strike/>
                <w:sz w:val="24"/>
                <w:szCs w:val="24"/>
                <w:lang w:val="lt-LT"/>
              </w:rPr>
            </w:pPr>
          </w:p>
        </w:tc>
        <w:tc>
          <w:tcPr>
            <w:tcW w:w="2836"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Seminaras mokytojams „Ugdymo diferencijavimas ir individu</w:t>
            </w:r>
            <w:r w:rsidR="002B3AE8" w:rsidRPr="00F16093">
              <w:rPr>
                <w:rFonts w:ascii="Times New Roman" w:eastAsia="Times New Roman" w:hAnsi="Times New Roman" w:cs="Times New Roman"/>
                <w:sz w:val="24"/>
                <w:szCs w:val="24"/>
                <w:lang w:val="lt-LT"/>
              </w:rPr>
              <w:t>alizavimas“. Atlygis lektoriui 10</w:t>
            </w:r>
            <w:r w:rsidRPr="00F16093">
              <w:rPr>
                <w:rFonts w:ascii="Times New Roman" w:eastAsia="Times New Roman" w:hAnsi="Times New Roman" w:cs="Times New Roman"/>
                <w:sz w:val="24"/>
                <w:szCs w:val="24"/>
                <w:lang w:val="lt-LT"/>
              </w:rPr>
              <w:t>00 Eur.</w:t>
            </w:r>
          </w:p>
          <w:p w:rsidR="0038286C" w:rsidRPr="00F16093" w:rsidRDefault="0038286C"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Lėšos už konsultacijas mokytojams </w:t>
            </w:r>
            <w:r w:rsidR="002D138C" w:rsidRPr="00F16093">
              <w:rPr>
                <w:rFonts w:ascii="Times New Roman" w:eastAsia="Times New Roman" w:hAnsi="Times New Roman" w:cs="Times New Roman"/>
                <w:sz w:val="24"/>
                <w:szCs w:val="24"/>
                <w:lang w:val="lt-LT"/>
              </w:rPr>
              <w:t>1586,60</w:t>
            </w:r>
            <w:r w:rsidRPr="00F16093">
              <w:rPr>
                <w:rFonts w:ascii="Times New Roman" w:eastAsia="Times New Roman" w:hAnsi="Times New Roman" w:cs="Times New Roman"/>
                <w:sz w:val="24"/>
                <w:szCs w:val="24"/>
                <w:lang w:val="lt-LT"/>
              </w:rPr>
              <w:t xml:space="preserve"> eur. </w:t>
            </w:r>
            <w:r w:rsidR="002D138C" w:rsidRPr="00F16093">
              <w:rPr>
                <w:rFonts w:ascii="Times New Roman" w:eastAsia="Times New Roman" w:hAnsi="Times New Roman" w:cs="Times New Roman"/>
                <w:sz w:val="24"/>
                <w:szCs w:val="24"/>
                <w:lang w:val="lt-LT"/>
              </w:rPr>
              <w:t>(2 x 37 sav. x 10,72</w:t>
            </w:r>
            <w:r w:rsidR="00EA2EEB" w:rsidRPr="00F16093">
              <w:rPr>
                <w:rFonts w:ascii="Times New Roman" w:eastAsia="Times New Roman" w:hAnsi="Times New Roman" w:cs="Times New Roman"/>
                <w:sz w:val="24"/>
                <w:szCs w:val="24"/>
                <w:lang w:val="lt-LT"/>
              </w:rPr>
              <w:t xml:space="preserve"> eur.</w:t>
            </w:r>
            <w:r w:rsidR="007D476A" w:rsidRPr="00F16093">
              <w:rPr>
                <w:rFonts w:ascii="Times New Roman" w:eastAsia="Times New Roman" w:hAnsi="Times New Roman" w:cs="Times New Roman"/>
                <w:sz w:val="24"/>
                <w:szCs w:val="24"/>
                <w:lang w:val="lt-LT"/>
              </w:rPr>
              <w:t xml:space="preserve"> (stažas daugiau kaip 25 m., mokytojo metodininko kvalifikacinė kategorija, koeficientas 8)</w:t>
            </w:r>
            <w:r w:rsidR="00EA2EEB" w:rsidRPr="00F16093">
              <w:rPr>
                <w:rFonts w:ascii="Times New Roman" w:eastAsia="Times New Roman" w:hAnsi="Times New Roman" w:cs="Times New Roman"/>
                <w:sz w:val="24"/>
                <w:szCs w:val="24"/>
                <w:lang w:val="lt-LT"/>
              </w:rPr>
              <w:t xml:space="preserve"> </w:t>
            </w:r>
            <w:r w:rsidR="00EA2EEB" w:rsidRPr="00F16093">
              <w:rPr>
                <w:rFonts w:ascii="Times New Roman" w:eastAsia="Times New Roman" w:hAnsi="Times New Roman" w:cs="Times New Roman"/>
                <w:sz w:val="24"/>
                <w:szCs w:val="24"/>
              </w:rPr>
              <w:t>=</w:t>
            </w:r>
            <w:r w:rsidR="002D138C" w:rsidRPr="00F16093">
              <w:rPr>
                <w:rFonts w:ascii="Times New Roman" w:eastAsia="Times New Roman" w:hAnsi="Times New Roman" w:cs="Times New Roman"/>
                <w:sz w:val="24"/>
                <w:szCs w:val="24"/>
                <w:lang w:val="lt-LT"/>
              </w:rPr>
              <w:t xml:space="preserve"> 793,30</w:t>
            </w:r>
            <w:r w:rsidR="00EA2EEB" w:rsidRPr="00F16093">
              <w:rPr>
                <w:rFonts w:ascii="Times New Roman" w:eastAsia="Times New Roman" w:hAnsi="Times New Roman" w:cs="Times New Roman"/>
                <w:sz w:val="24"/>
                <w:szCs w:val="24"/>
                <w:lang w:val="lt-LT"/>
              </w:rPr>
              <w:t xml:space="preserve"> eur.)</w:t>
            </w:r>
          </w:p>
        </w:tc>
        <w:tc>
          <w:tcPr>
            <w:tcW w:w="2410"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2020</w:t>
            </w:r>
            <w:r w:rsidR="00237AF4" w:rsidRPr="00F16093">
              <w:rPr>
                <w:rFonts w:ascii="Times New Roman" w:eastAsia="Times New Roman" w:hAnsi="Times New Roman" w:cs="Times New Roman"/>
                <w:sz w:val="24"/>
                <w:szCs w:val="24"/>
                <w:lang w:val="lt-LT"/>
              </w:rPr>
              <w:t xml:space="preserve"> m.</w:t>
            </w:r>
            <w:r w:rsidRPr="00F16093">
              <w:rPr>
                <w:rFonts w:ascii="Times New Roman" w:eastAsia="Times New Roman" w:hAnsi="Times New Roman" w:cs="Times New Roman"/>
                <w:sz w:val="24"/>
                <w:szCs w:val="24"/>
                <w:lang w:val="lt-LT"/>
              </w:rPr>
              <w:t xml:space="preserve"> IV ketv. </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38286C" w:rsidRPr="00F16093" w:rsidRDefault="0038286C" w:rsidP="00FA09C8">
            <w:pPr>
              <w:spacing w:after="0" w:line="240" w:lineRule="auto"/>
              <w:jc w:val="both"/>
              <w:rPr>
                <w:rFonts w:ascii="Times New Roman" w:eastAsia="Times New Roman" w:hAnsi="Times New Roman" w:cs="Times New Roman"/>
                <w:sz w:val="24"/>
                <w:szCs w:val="24"/>
                <w:lang w:val="lt-LT"/>
              </w:rPr>
            </w:pPr>
          </w:p>
          <w:p w:rsidR="00F409B8" w:rsidRPr="00F16093" w:rsidRDefault="00F409B8" w:rsidP="00FA09C8">
            <w:pPr>
              <w:spacing w:after="0" w:line="240" w:lineRule="auto"/>
              <w:jc w:val="both"/>
              <w:rPr>
                <w:rFonts w:ascii="Times New Roman" w:eastAsia="Times New Roman" w:hAnsi="Times New Roman" w:cs="Times New Roman"/>
                <w:sz w:val="24"/>
                <w:szCs w:val="24"/>
                <w:lang w:val="lt-LT"/>
              </w:rPr>
            </w:pPr>
          </w:p>
          <w:p w:rsidR="0013319C" w:rsidRPr="00F16093" w:rsidRDefault="0038286C"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w:t>
            </w:r>
            <w:r w:rsidR="005D0FF7" w:rsidRPr="00F16093">
              <w:rPr>
                <w:rFonts w:ascii="Times New Roman" w:eastAsia="Times New Roman" w:hAnsi="Times New Roman" w:cs="Times New Roman"/>
                <w:sz w:val="24"/>
                <w:szCs w:val="24"/>
                <w:lang w:val="lt-LT"/>
              </w:rPr>
              <w:t xml:space="preserve">020 m. </w:t>
            </w:r>
            <w:r w:rsidR="0013319C" w:rsidRPr="00F16093">
              <w:rPr>
                <w:rFonts w:ascii="Times New Roman" w:eastAsia="Times New Roman" w:hAnsi="Times New Roman" w:cs="Times New Roman"/>
                <w:sz w:val="24"/>
                <w:szCs w:val="24"/>
                <w:lang w:val="lt-LT"/>
              </w:rPr>
              <w:t>IV ketv.</w:t>
            </w:r>
          </w:p>
          <w:p w:rsidR="005D0FF7" w:rsidRPr="00F16093" w:rsidRDefault="0013319C"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2021</w:t>
            </w:r>
            <w:r w:rsidR="00237AF4" w:rsidRPr="00F16093">
              <w:rPr>
                <w:rFonts w:ascii="Times New Roman" w:eastAsia="Times New Roman" w:hAnsi="Times New Roman" w:cs="Times New Roman"/>
                <w:sz w:val="24"/>
                <w:szCs w:val="24"/>
                <w:lang w:val="lt-LT"/>
              </w:rPr>
              <w:t xml:space="preserve"> </w:t>
            </w:r>
            <w:r w:rsidRPr="00F16093">
              <w:rPr>
                <w:rFonts w:ascii="Times New Roman" w:eastAsia="Times New Roman" w:hAnsi="Times New Roman" w:cs="Times New Roman"/>
                <w:sz w:val="24"/>
                <w:szCs w:val="24"/>
                <w:lang w:val="lt-LT"/>
              </w:rPr>
              <w:t>m. I, II, III, IV ketv.</w:t>
            </w:r>
          </w:p>
          <w:p w:rsidR="005D0FF7" w:rsidRPr="00F16093" w:rsidRDefault="0013319C"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2022 m. I, II ketv.</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c>
      </w:tr>
      <w:tr w:rsidR="005D0FF7" w:rsidRPr="00F16093" w:rsidTr="00804E4C">
        <w:tc>
          <w:tcPr>
            <w:tcW w:w="3226"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1.2. Individualios mokinių mokymosi pažangos stiprinimas lietuvių ir matematikos pamokose</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c>
        <w:tc>
          <w:tcPr>
            <w:tcW w:w="3260"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rPr>
              <w:t>Mokinių</w:t>
            </w:r>
            <w:r w:rsidRPr="00F16093">
              <w:rPr>
                <w:rFonts w:ascii="Times New Roman" w:eastAsia="Times New Roman" w:hAnsi="Times New Roman" w:cs="Times New Roman"/>
                <w:sz w:val="24"/>
                <w:szCs w:val="24"/>
                <w:lang w:val="lt-LT"/>
              </w:rPr>
              <w:t xml:space="preserve">  rašymo ir matematikos gebėjimų patikrinimo testai (MGPT) </w:t>
            </w:r>
            <w:r w:rsidR="00102AFC" w:rsidRPr="00F16093">
              <w:rPr>
                <w:rFonts w:ascii="Times New Roman" w:eastAsia="Times New Roman" w:hAnsi="Times New Roman" w:cs="Times New Roman"/>
                <w:sz w:val="24"/>
                <w:szCs w:val="24"/>
                <w:lang w:val="lt-LT"/>
              </w:rPr>
              <w:t>5</w:t>
            </w:r>
            <w:r w:rsidRPr="00F16093">
              <w:rPr>
                <w:rFonts w:ascii="Times New Roman" w:eastAsia="Times New Roman" w:hAnsi="Times New Roman" w:cs="Times New Roman"/>
                <w:sz w:val="24"/>
                <w:szCs w:val="24"/>
                <w:lang w:val="lt-LT"/>
              </w:rPr>
              <w:t>-6 klasėse</w:t>
            </w:r>
            <w:r w:rsidR="00102AFC" w:rsidRPr="00F16093">
              <w:rPr>
                <w:rFonts w:ascii="Times New Roman" w:eastAsia="Times New Roman" w:hAnsi="Times New Roman" w:cs="Times New Roman"/>
                <w:sz w:val="24"/>
                <w:szCs w:val="24"/>
                <w:lang w:val="lt-LT"/>
              </w:rPr>
              <w:t>.</w:t>
            </w:r>
            <w:r w:rsidRPr="00F16093">
              <w:rPr>
                <w:rFonts w:ascii="Times New Roman" w:eastAsia="Times New Roman" w:hAnsi="Times New Roman" w:cs="Times New Roman"/>
                <w:sz w:val="24"/>
                <w:szCs w:val="24"/>
                <w:lang w:val="lt-LT"/>
              </w:rPr>
              <w:t xml:space="preserve"> Dalyvaus </w:t>
            </w:r>
            <w:r w:rsidR="002D4140" w:rsidRPr="00F16093">
              <w:rPr>
                <w:rFonts w:ascii="Times New Roman" w:eastAsia="Times New Roman" w:hAnsi="Times New Roman" w:cs="Times New Roman"/>
                <w:sz w:val="24"/>
                <w:szCs w:val="24"/>
                <w:lang w:val="lt-LT"/>
              </w:rPr>
              <w:t>63</w:t>
            </w:r>
            <w:r w:rsidR="00102AFC" w:rsidRPr="00F16093">
              <w:rPr>
                <w:rFonts w:ascii="Times New Roman" w:eastAsia="Times New Roman" w:hAnsi="Times New Roman" w:cs="Times New Roman"/>
                <w:sz w:val="24"/>
                <w:szCs w:val="24"/>
                <w:lang w:val="lt-LT"/>
              </w:rPr>
              <w:t xml:space="preserve"> 5-6 klasių </w:t>
            </w:r>
            <w:r w:rsidRPr="00F16093">
              <w:rPr>
                <w:rFonts w:ascii="Times New Roman" w:eastAsia="Times New Roman" w:hAnsi="Times New Roman" w:cs="Times New Roman"/>
                <w:sz w:val="24"/>
                <w:szCs w:val="24"/>
                <w:lang w:val="lt-LT"/>
              </w:rPr>
              <w:t>mokiniai</w:t>
            </w:r>
            <w:r w:rsidR="00102AFC" w:rsidRPr="00F16093">
              <w:rPr>
                <w:rFonts w:ascii="Times New Roman" w:eastAsia="Times New Roman" w:hAnsi="Times New Roman" w:cs="Times New Roman"/>
                <w:sz w:val="24"/>
                <w:szCs w:val="24"/>
                <w:lang w:val="lt-LT"/>
              </w:rPr>
              <w:t>.</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Parengtos</w:t>
            </w:r>
            <w:r w:rsidR="00C50A9D" w:rsidRPr="00F16093">
              <w:rPr>
                <w:rFonts w:ascii="Times New Roman" w:eastAsia="Times New Roman" w:hAnsi="Times New Roman" w:cs="Times New Roman"/>
                <w:sz w:val="24"/>
                <w:szCs w:val="24"/>
                <w:lang w:val="lt-LT"/>
              </w:rPr>
              <w:t xml:space="preserve"> metodinės </w:t>
            </w:r>
            <w:r w:rsidRPr="00F16093">
              <w:rPr>
                <w:rFonts w:ascii="Times New Roman" w:eastAsia="Times New Roman" w:hAnsi="Times New Roman" w:cs="Times New Roman"/>
                <w:sz w:val="24"/>
                <w:szCs w:val="24"/>
                <w:lang w:val="lt-LT"/>
              </w:rPr>
              <w:t xml:space="preserve"> </w:t>
            </w:r>
            <w:r w:rsidRPr="00F16093">
              <w:rPr>
                <w:rFonts w:ascii="Times New Roman" w:eastAsia="Times New Roman" w:hAnsi="Times New Roman" w:cs="Times New Roman"/>
                <w:sz w:val="24"/>
                <w:szCs w:val="24"/>
                <w:lang w:val="lt-LT"/>
              </w:rPr>
              <w:lastRenderedPageBreak/>
              <w:t>rekomendacijos mokinių rašymo ir matematikos gebėjimų stiprinimui</w:t>
            </w:r>
            <w:r w:rsidR="00102AFC" w:rsidRPr="00F16093">
              <w:rPr>
                <w:rFonts w:ascii="Times New Roman" w:eastAsia="Times New Roman" w:hAnsi="Times New Roman" w:cs="Times New Roman"/>
                <w:sz w:val="24"/>
                <w:szCs w:val="24"/>
                <w:lang w:val="lt-LT"/>
              </w:rPr>
              <w:t>.</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Individualios kiekvieno mokinio pažangos aptarimas mokytojų grupėse (kartą kas du mėnesius).</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25 gimnazijos mokytojai dalyvaus mokymuose, pritaikys praktiškai įgytas žinias. </w:t>
            </w:r>
          </w:p>
        </w:tc>
        <w:tc>
          <w:tcPr>
            <w:tcW w:w="2835" w:type="dxa"/>
            <w:vMerge/>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c>
        <w:tc>
          <w:tcPr>
            <w:tcW w:w="2836" w:type="dxa"/>
          </w:tcPr>
          <w:p w:rsidR="005D0FF7" w:rsidRPr="00F16093" w:rsidRDefault="006E3089" w:rsidP="00FA09C8">
            <w:pPr>
              <w:shd w:val="clear" w:color="auto" w:fill="FFFFFF" w:themeFill="background1"/>
              <w:spacing w:after="0" w:line="240" w:lineRule="auto"/>
              <w:jc w:val="both"/>
              <w:rPr>
                <w:rFonts w:ascii="Times New Roman" w:eastAsia="Times New Roman" w:hAnsi="Times New Roman" w:cs="Times New Roman"/>
                <w:sz w:val="24"/>
                <w:szCs w:val="24"/>
              </w:rPr>
            </w:pPr>
            <w:r w:rsidRPr="00F16093">
              <w:rPr>
                <w:rFonts w:ascii="Times New Roman" w:eastAsia="Times New Roman" w:hAnsi="Times New Roman" w:cs="Times New Roman"/>
                <w:sz w:val="24"/>
                <w:szCs w:val="24"/>
                <w:lang w:val="lt-LT"/>
              </w:rPr>
              <w:t>Lėšos MGPT testams</w:t>
            </w:r>
            <w:r w:rsidR="002D4140" w:rsidRPr="00F16093">
              <w:rPr>
                <w:rFonts w:ascii="Times New Roman" w:eastAsia="Times New Roman" w:hAnsi="Times New Roman" w:cs="Times New Roman"/>
                <w:sz w:val="24"/>
                <w:szCs w:val="24"/>
                <w:lang w:val="lt-LT"/>
              </w:rPr>
              <w:t xml:space="preserve">: 63 mokiniai x 2 testai x 3 eur. </w:t>
            </w:r>
            <w:r w:rsidR="002D4140" w:rsidRPr="00F16093">
              <w:rPr>
                <w:rFonts w:ascii="Times New Roman" w:eastAsia="Times New Roman" w:hAnsi="Times New Roman" w:cs="Times New Roman"/>
                <w:sz w:val="24"/>
                <w:szCs w:val="24"/>
              </w:rPr>
              <w:t>= 378 eur. 1 metams. Viso 2 metams – 756 eur.</w:t>
            </w:r>
          </w:p>
          <w:p w:rsidR="008A3B61" w:rsidRPr="00F16093" w:rsidRDefault="008A3B61" w:rsidP="00FA09C8">
            <w:pPr>
              <w:spacing w:after="0" w:line="240" w:lineRule="auto"/>
              <w:jc w:val="both"/>
              <w:rPr>
                <w:rFonts w:ascii="Times New Roman" w:eastAsia="Times New Roman" w:hAnsi="Times New Roman" w:cs="Times New Roman"/>
                <w:sz w:val="24"/>
                <w:szCs w:val="24"/>
                <w:lang w:val="lt-LT"/>
              </w:rPr>
            </w:pPr>
          </w:p>
          <w:p w:rsidR="005D0FF7" w:rsidRPr="00F16093" w:rsidRDefault="008A3B61"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Atlygis 3 mokytojams už rekomendacijų parengimą</w:t>
            </w:r>
            <w:r w:rsidR="00FC42D5" w:rsidRPr="00F16093">
              <w:rPr>
                <w:rFonts w:ascii="Times New Roman" w:eastAsia="Times New Roman" w:hAnsi="Times New Roman" w:cs="Times New Roman"/>
                <w:sz w:val="24"/>
                <w:szCs w:val="24"/>
                <w:lang w:val="lt-LT"/>
              </w:rPr>
              <w:t xml:space="preserve">: </w:t>
            </w:r>
            <w:r w:rsidR="002D138C" w:rsidRPr="00F16093">
              <w:rPr>
                <w:rFonts w:ascii="Times New Roman" w:eastAsia="Times New Roman" w:hAnsi="Times New Roman" w:cs="Times New Roman"/>
                <w:sz w:val="24"/>
                <w:szCs w:val="24"/>
                <w:lang w:val="lt-LT"/>
              </w:rPr>
              <w:lastRenderedPageBreak/>
              <w:t>3 mok</w:t>
            </w:r>
            <w:r w:rsidR="00AE0417" w:rsidRPr="00F16093">
              <w:rPr>
                <w:rFonts w:ascii="Times New Roman" w:eastAsia="Times New Roman" w:hAnsi="Times New Roman" w:cs="Times New Roman"/>
                <w:sz w:val="24"/>
                <w:szCs w:val="24"/>
                <w:lang w:val="lt-LT"/>
              </w:rPr>
              <w:t>ytojai x 8</w:t>
            </w:r>
            <w:r w:rsidR="002D138C" w:rsidRPr="00F16093">
              <w:rPr>
                <w:rFonts w:ascii="Times New Roman" w:eastAsia="Times New Roman" w:hAnsi="Times New Roman" w:cs="Times New Roman"/>
                <w:sz w:val="24"/>
                <w:szCs w:val="24"/>
                <w:lang w:val="lt-LT"/>
              </w:rPr>
              <w:t xml:space="preserve"> val. x 10,72</w:t>
            </w:r>
            <w:r w:rsidR="00FC42D5" w:rsidRPr="00F16093">
              <w:rPr>
                <w:rFonts w:ascii="Times New Roman" w:eastAsia="Times New Roman" w:hAnsi="Times New Roman" w:cs="Times New Roman"/>
                <w:sz w:val="24"/>
                <w:szCs w:val="24"/>
                <w:lang w:val="lt-LT"/>
              </w:rPr>
              <w:t xml:space="preserve"> eur. (stažas daugiau kaip 25 m., mokytojo metodininko kvalifikacinė kategorija, koeficientas 8,62) </w:t>
            </w:r>
            <w:r w:rsidR="00FC42D5" w:rsidRPr="00F16093">
              <w:rPr>
                <w:rFonts w:ascii="Times New Roman" w:eastAsia="Times New Roman" w:hAnsi="Times New Roman" w:cs="Times New Roman"/>
                <w:sz w:val="24"/>
                <w:szCs w:val="24"/>
              </w:rPr>
              <w:t>=</w:t>
            </w:r>
            <w:r w:rsidR="00F47CF9" w:rsidRPr="00F16093">
              <w:rPr>
                <w:rFonts w:ascii="Times New Roman" w:eastAsia="Times New Roman" w:hAnsi="Times New Roman" w:cs="Times New Roman"/>
                <w:sz w:val="24"/>
                <w:szCs w:val="24"/>
                <w:lang w:val="lt-LT"/>
              </w:rPr>
              <w:t xml:space="preserve"> 257,3</w:t>
            </w:r>
            <w:r w:rsidR="002D138C" w:rsidRPr="00F16093">
              <w:rPr>
                <w:rFonts w:ascii="Times New Roman" w:eastAsia="Times New Roman" w:hAnsi="Times New Roman" w:cs="Times New Roman"/>
                <w:sz w:val="24"/>
                <w:szCs w:val="24"/>
                <w:lang w:val="lt-LT"/>
              </w:rPr>
              <w:t>0</w:t>
            </w:r>
            <w:r w:rsidR="00C1309A" w:rsidRPr="00F16093">
              <w:rPr>
                <w:rFonts w:ascii="Times New Roman" w:eastAsia="Times New Roman" w:hAnsi="Times New Roman" w:cs="Times New Roman"/>
                <w:sz w:val="24"/>
                <w:szCs w:val="24"/>
                <w:lang w:val="lt-LT"/>
              </w:rPr>
              <w:t xml:space="preserve"> eur.</w:t>
            </w:r>
            <w:r w:rsidRPr="00F16093">
              <w:rPr>
                <w:rFonts w:ascii="Times New Roman" w:eastAsia="Times New Roman" w:hAnsi="Times New Roman" w:cs="Times New Roman"/>
                <w:sz w:val="24"/>
                <w:szCs w:val="24"/>
                <w:lang w:val="lt-LT"/>
              </w:rPr>
              <w:t xml:space="preserve"> </w:t>
            </w:r>
          </w:p>
          <w:p w:rsidR="00F409B8" w:rsidRPr="00F16093" w:rsidRDefault="00F409B8"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Lėšos mokymams  mokytojams „Pažangos stebėjimo būdai“. Atlygis lektoriui 800 eur. </w:t>
            </w:r>
          </w:p>
          <w:p w:rsidR="00C54906" w:rsidRPr="00F16093" w:rsidRDefault="00C54906" w:rsidP="00FA09C8">
            <w:pPr>
              <w:spacing w:after="0" w:line="240" w:lineRule="auto"/>
              <w:jc w:val="both"/>
              <w:rPr>
                <w:rFonts w:ascii="Times New Roman" w:eastAsia="Times New Roman" w:hAnsi="Times New Roman" w:cs="Times New Roman"/>
                <w:sz w:val="24"/>
                <w:szCs w:val="24"/>
                <w:lang w:val="lt-LT"/>
              </w:rPr>
            </w:pPr>
          </w:p>
          <w:p w:rsidR="004B7F6C" w:rsidRPr="00F16093" w:rsidRDefault="005D0FF7" w:rsidP="002D4140">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Lėšos individualią pažan</w:t>
            </w:r>
            <w:r w:rsidR="00C54906" w:rsidRPr="00F16093">
              <w:rPr>
                <w:rFonts w:ascii="Times New Roman" w:eastAsia="Times New Roman" w:hAnsi="Times New Roman" w:cs="Times New Roman"/>
                <w:sz w:val="24"/>
                <w:szCs w:val="24"/>
                <w:lang w:val="lt-LT"/>
              </w:rPr>
              <w:t>gą</w:t>
            </w:r>
            <w:r w:rsidR="007F5F5D" w:rsidRPr="00F16093">
              <w:rPr>
                <w:rFonts w:ascii="Times New Roman" w:eastAsia="Times New Roman" w:hAnsi="Times New Roman" w:cs="Times New Roman"/>
                <w:sz w:val="24"/>
                <w:szCs w:val="24"/>
                <w:lang w:val="lt-LT"/>
              </w:rPr>
              <w:t xml:space="preserve"> padariusių mokinių išvykai 2</w:t>
            </w:r>
            <w:r w:rsidR="00C54906" w:rsidRPr="00F16093">
              <w:rPr>
                <w:rFonts w:ascii="Times New Roman" w:eastAsia="Times New Roman" w:hAnsi="Times New Roman" w:cs="Times New Roman"/>
                <w:sz w:val="24"/>
                <w:szCs w:val="24"/>
                <w:lang w:val="lt-LT"/>
              </w:rPr>
              <w:t>0</w:t>
            </w:r>
            <w:r w:rsidRPr="00F16093">
              <w:rPr>
                <w:rFonts w:ascii="Times New Roman" w:eastAsia="Times New Roman" w:hAnsi="Times New Roman" w:cs="Times New Roman"/>
                <w:sz w:val="24"/>
                <w:szCs w:val="24"/>
                <w:lang w:val="lt-LT"/>
              </w:rPr>
              <w:t>00 eur</w:t>
            </w:r>
            <w:r w:rsidR="0038286C" w:rsidRPr="00F16093">
              <w:rPr>
                <w:rFonts w:ascii="Times New Roman" w:eastAsia="Times New Roman" w:hAnsi="Times New Roman" w:cs="Times New Roman"/>
                <w:sz w:val="24"/>
                <w:szCs w:val="24"/>
                <w:lang w:val="lt-LT"/>
              </w:rPr>
              <w:t>.</w:t>
            </w:r>
            <w:r w:rsidR="002D4140" w:rsidRPr="00F16093">
              <w:rPr>
                <w:rFonts w:ascii="Times New Roman" w:eastAsia="Times New Roman" w:hAnsi="Times New Roman" w:cs="Times New Roman"/>
                <w:sz w:val="24"/>
                <w:szCs w:val="24"/>
                <w:lang w:val="lt-LT"/>
              </w:rPr>
              <w:t>: 2021 m.</w:t>
            </w:r>
            <w:r w:rsidR="007F5F5D" w:rsidRPr="00F16093">
              <w:rPr>
                <w:rFonts w:ascii="Times New Roman" w:eastAsia="Times New Roman" w:hAnsi="Times New Roman" w:cs="Times New Roman"/>
                <w:sz w:val="24"/>
                <w:szCs w:val="24"/>
                <w:lang w:val="lt-LT"/>
              </w:rPr>
              <w:t xml:space="preserve"> išvyka į G</w:t>
            </w:r>
            <w:r w:rsidR="004B7F6C" w:rsidRPr="00F16093">
              <w:rPr>
                <w:rFonts w:ascii="Times New Roman" w:eastAsia="Times New Roman" w:hAnsi="Times New Roman" w:cs="Times New Roman"/>
                <w:sz w:val="24"/>
                <w:szCs w:val="24"/>
                <w:lang w:val="lt-LT"/>
              </w:rPr>
              <w:t>yvybės mokslų centrą Vilniuje 952 eur. (</w:t>
            </w:r>
            <w:r w:rsidR="00155E9B" w:rsidRPr="00F16093">
              <w:rPr>
                <w:rFonts w:ascii="Times New Roman" w:eastAsia="Times New Roman" w:hAnsi="Times New Roman" w:cs="Times New Roman"/>
                <w:sz w:val="24"/>
                <w:szCs w:val="24"/>
                <w:lang w:val="lt-LT"/>
              </w:rPr>
              <w:t xml:space="preserve">transporto nuoma </w:t>
            </w:r>
            <w:r w:rsidR="004B7F6C" w:rsidRPr="00F16093">
              <w:rPr>
                <w:rFonts w:ascii="Times New Roman" w:eastAsia="Times New Roman" w:hAnsi="Times New Roman" w:cs="Times New Roman"/>
                <w:sz w:val="24"/>
                <w:szCs w:val="24"/>
                <w:lang w:val="lt-LT"/>
              </w:rPr>
              <w:t xml:space="preserve">650 km x 0,9 eur. </w:t>
            </w:r>
            <w:r w:rsidR="004B7F6C" w:rsidRPr="00F16093">
              <w:rPr>
                <w:rFonts w:ascii="Times New Roman" w:eastAsia="Times New Roman" w:hAnsi="Times New Roman" w:cs="Times New Roman"/>
                <w:sz w:val="24"/>
                <w:szCs w:val="24"/>
              </w:rPr>
              <w:t>=</w:t>
            </w:r>
            <w:r w:rsidR="004B7F6C" w:rsidRPr="00F16093">
              <w:rPr>
                <w:rFonts w:ascii="Times New Roman" w:eastAsia="Times New Roman" w:hAnsi="Times New Roman" w:cs="Times New Roman"/>
                <w:sz w:val="24"/>
                <w:szCs w:val="24"/>
                <w:lang w:val="lt-LT"/>
              </w:rPr>
              <w:t xml:space="preserve"> 585 eur.; bilietai 46 mok. x 5 eur. = 230 eur.; gido paslaugos, edukacijos 137 eur.)</w:t>
            </w:r>
          </w:p>
          <w:p w:rsidR="005D0FF7" w:rsidRPr="00F16093" w:rsidRDefault="002D4140" w:rsidP="002D4140">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2022 m. </w:t>
            </w:r>
            <w:r w:rsidR="007F5F5D" w:rsidRPr="00F16093">
              <w:rPr>
                <w:rFonts w:ascii="Times New Roman" w:eastAsia="Times New Roman" w:hAnsi="Times New Roman" w:cs="Times New Roman"/>
                <w:sz w:val="24"/>
                <w:szCs w:val="24"/>
                <w:lang w:val="lt-LT"/>
              </w:rPr>
              <w:t>į Molėtų astronomijos observatoriją</w:t>
            </w:r>
            <w:r w:rsidR="00E97C00" w:rsidRPr="00F16093">
              <w:rPr>
                <w:rFonts w:ascii="Times New Roman" w:eastAsia="Times New Roman" w:hAnsi="Times New Roman" w:cs="Times New Roman"/>
                <w:sz w:val="24"/>
                <w:szCs w:val="24"/>
                <w:lang w:val="lt-LT"/>
              </w:rPr>
              <w:t xml:space="preserve"> ir A. Baranausko muziejų Anykščiuose</w:t>
            </w:r>
            <w:r w:rsidR="007F5F5D" w:rsidRPr="00F16093">
              <w:rPr>
                <w:rFonts w:ascii="Times New Roman" w:eastAsia="Times New Roman" w:hAnsi="Times New Roman" w:cs="Times New Roman"/>
                <w:sz w:val="24"/>
                <w:szCs w:val="24"/>
                <w:lang w:val="lt-LT"/>
              </w:rPr>
              <w:t xml:space="preserve"> 10</w:t>
            </w:r>
            <w:r w:rsidR="004B7F6C" w:rsidRPr="00F16093">
              <w:rPr>
                <w:rFonts w:ascii="Times New Roman" w:eastAsia="Times New Roman" w:hAnsi="Times New Roman" w:cs="Times New Roman"/>
                <w:sz w:val="24"/>
                <w:szCs w:val="24"/>
                <w:lang w:val="lt-LT"/>
              </w:rPr>
              <w:t>48</w:t>
            </w:r>
            <w:r w:rsidRPr="00F16093">
              <w:rPr>
                <w:rFonts w:ascii="Times New Roman" w:eastAsia="Times New Roman" w:hAnsi="Times New Roman" w:cs="Times New Roman"/>
                <w:sz w:val="24"/>
                <w:szCs w:val="24"/>
                <w:lang w:val="lt-LT"/>
              </w:rPr>
              <w:t xml:space="preserve"> eur.</w:t>
            </w:r>
            <w:r w:rsidR="007F5F5D" w:rsidRPr="00F16093">
              <w:rPr>
                <w:rFonts w:ascii="Times New Roman" w:eastAsia="Times New Roman" w:hAnsi="Times New Roman" w:cs="Times New Roman"/>
                <w:sz w:val="24"/>
                <w:szCs w:val="24"/>
                <w:lang w:val="lt-LT"/>
              </w:rPr>
              <w:t xml:space="preserve"> </w:t>
            </w:r>
            <w:r w:rsidR="00E97C00" w:rsidRPr="00F16093">
              <w:rPr>
                <w:rFonts w:ascii="Times New Roman" w:eastAsia="Times New Roman" w:hAnsi="Times New Roman" w:cs="Times New Roman"/>
                <w:sz w:val="24"/>
                <w:szCs w:val="24"/>
                <w:lang w:val="lt-LT"/>
              </w:rPr>
              <w:t>(transporto nuoma</w:t>
            </w:r>
            <w:r w:rsidR="00155E9B" w:rsidRPr="00F16093">
              <w:rPr>
                <w:rFonts w:ascii="Times New Roman" w:eastAsia="Times New Roman" w:hAnsi="Times New Roman" w:cs="Times New Roman"/>
                <w:sz w:val="24"/>
                <w:szCs w:val="24"/>
                <w:lang w:val="lt-LT"/>
              </w:rPr>
              <w:t xml:space="preserve"> 730 km x 0,9 eur. = 657 eur.</w:t>
            </w:r>
            <w:r w:rsidR="00E97C00" w:rsidRPr="00F16093">
              <w:rPr>
                <w:rFonts w:ascii="Times New Roman" w:eastAsia="Times New Roman" w:hAnsi="Times New Roman" w:cs="Times New Roman"/>
                <w:sz w:val="24"/>
                <w:szCs w:val="24"/>
                <w:lang w:val="lt-LT"/>
              </w:rPr>
              <w:t xml:space="preserve">, </w:t>
            </w:r>
            <w:r w:rsidR="00155E9B" w:rsidRPr="00F16093">
              <w:rPr>
                <w:rFonts w:ascii="Times New Roman" w:eastAsia="Times New Roman" w:hAnsi="Times New Roman" w:cs="Times New Roman"/>
                <w:sz w:val="24"/>
                <w:szCs w:val="24"/>
                <w:lang w:val="lt-LT"/>
              </w:rPr>
              <w:t xml:space="preserve">bilietai 46 mok. x 6,5 eur. </w:t>
            </w:r>
            <w:r w:rsidR="00155E9B" w:rsidRPr="00F16093">
              <w:rPr>
                <w:rFonts w:ascii="Times New Roman" w:eastAsia="Times New Roman" w:hAnsi="Times New Roman" w:cs="Times New Roman"/>
                <w:sz w:val="24"/>
                <w:szCs w:val="24"/>
              </w:rPr>
              <w:t>= 299 eur.; gido paslaugos, edukacijos 92 eur.</w:t>
            </w:r>
            <w:r w:rsidR="00E97C00" w:rsidRPr="00F16093">
              <w:rPr>
                <w:rFonts w:ascii="Times New Roman" w:eastAsia="Times New Roman" w:hAnsi="Times New Roman" w:cs="Times New Roman"/>
                <w:sz w:val="24"/>
                <w:szCs w:val="24"/>
                <w:lang w:val="lt-LT"/>
              </w:rPr>
              <w:t>)</w:t>
            </w:r>
          </w:p>
        </w:tc>
        <w:tc>
          <w:tcPr>
            <w:tcW w:w="2410" w:type="dxa"/>
          </w:tcPr>
          <w:p w:rsidR="00237AF4" w:rsidRPr="00F16093" w:rsidRDefault="008A3B61"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 xml:space="preserve">2020 </w:t>
            </w:r>
            <w:r w:rsidR="00237AF4" w:rsidRPr="00F16093">
              <w:rPr>
                <w:rFonts w:ascii="Times New Roman" w:eastAsia="Times New Roman" w:hAnsi="Times New Roman" w:cs="Times New Roman"/>
                <w:sz w:val="24"/>
                <w:szCs w:val="24"/>
                <w:lang w:val="lt-LT"/>
              </w:rPr>
              <w:t>m.</w:t>
            </w:r>
            <w:r w:rsidRPr="00F16093">
              <w:rPr>
                <w:rFonts w:ascii="Times New Roman" w:eastAsia="Times New Roman" w:hAnsi="Times New Roman" w:cs="Times New Roman"/>
                <w:sz w:val="24"/>
                <w:szCs w:val="24"/>
                <w:lang w:val="lt-LT"/>
              </w:rPr>
              <w:t>IV ketv.,</w:t>
            </w:r>
          </w:p>
          <w:p w:rsidR="005D0FF7" w:rsidRPr="00F16093" w:rsidRDefault="008A3B61"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2021</w:t>
            </w:r>
            <w:r w:rsidR="00237AF4" w:rsidRPr="00F16093">
              <w:rPr>
                <w:rFonts w:ascii="Times New Roman" w:eastAsia="Times New Roman" w:hAnsi="Times New Roman" w:cs="Times New Roman"/>
                <w:sz w:val="24"/>
                <w:szCs w:val="24"/>
                <w:lang w:val="lt-LT"/>
              </w:rPr>
              <w:t xml:space="preserve"> m.</w:t>
            </w:r>
            <w:r w:rsidRPr="00F16093">
              <w:rPr>
                <w:rFonts w:ascii="Times New Roman" w:eastAsia="Times New Roman" w:hAnsi="Times New Roman" w:cs="Times New Roman"/>
                <w:sz w:val="24"/>
                <w:szCs w:val="24"/>
                <w:lang w:val="lt-LT"/>
              </w:rPr>
              <w:t xml:space="preserve"> IV ketv.</w:t>
            </w:r>
          </w:p>
          <w:p w:rsidR="0038286C" w:rsidRPr="00F16093" w:rsidRDefault="0038286C" w:rsidP="00FA09C8">
            <w:pPr>
              <w:spacing w:after="0" w:line="240" w:lineRule="auto"/>
              <w:jc w:val="both"/>
              <w:rPr>
                <w:rFonts w:ascii="Times New Roman" w:eastAsia="Times New Roman" w:hAnsi="Times New Roman" w:cs="Times New Roman"/>
                <w:sz w:val="24"/>
                <w:szCs w:val="24"/>
                <w:lang w:val="lt-LT"/>
              </w:rPr>
            </w:pPr>
          </w:p>
          <w:p w:rsidR="00EE6457" w:rsidRPr="00F16093" w:rsidRDefault="00EE6457" w:rsidP="00FA09C8">
            <w:pPr>
              <w:spacing w:after="0" w:line="240" w:lineRule="auto"/>
              <w:jc w:val="both"/>
              <w:rPr>
                <w:rFonts w:ascii="Times New Roman" w:eastAsia="Times New Roman" w:hAnsi="Times New Roman" w:cs="Times New Roman"/>
                <w:sz w:val="24"/>
                <w:szCs w:val="24"/>
                <w:lang w:val="lt-LT"/>
              </w:rPr>
            </w:pPr>
          </w:p>
          <w:p w:rsidR="00EE6457" w:rsidRPr="00F16093" w:rsidRDefault="00EE6457" w:rsidP="00FA09C8">
            <w:pPr>
              <w:spacing w:after="0" w:line="240" w:lineRule="auto"/>
              <w:jc w:val="both"/>
              <w:rPr>
                <w:rFonts w:ascii="Times New Roman" w:eastAsia="Times New Roman" w:hAnsi="Times New Roman" w:cs="Times New Roman"/>
                <w:sz w:val="24"/>
                <w:szCs w:val="24"/>
                <w:lang w:val="lt-LT"/>
              </w:rPr>
            </w:pPr>
          </w:p>
          <w:p w:rsidR="0038286C" w:rsidRPr="00F16093" w:rsidRDefault="00C1309A"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2020</w:t>
            </w:r>
            <w:r w:rsidR="00237AF4" w:rsidRPr="00F16093">
              <w:rPr>
                <w:rFonts w:ascii="Times New Roman" w:eastAsia="Times New Roman" w:hAnsi="Times New Roman" w:cs="Times New Roman"/>
                <w:sz w:val="24"/>
                <w:szCs w:val="24"/>
                <w:lang w:val="lt-LT"/>
              </w:rPr>
              <w:t xml:space="preserve"> m.</w:t>
            </w:r>
            <w:r w:rsidRPr="00F16093">
              <w:rPr>
                <w:rFonts w:ascii="Times New Roman" w:eastAsia="Times New Roman" w:hAnsi="Times New Roman" w:cs="Times New Roman"/>
                <w:sz w:val="24"/>
                <w:szCs w:val="24"/>
                <w:lang w:val="lt-LT"/>
              </w:rPr>
              <w:t xml:space="preserve"> IV ketv.</w:t>
            </w:r>
          </w:p>
          <w:p w:rsidR="0038286C" w:rsidRPr="00F16093" w:rsidRDefault="0038286C" w:rsidP="00FA09C8">
            <w:pPr>
              <w:spacing w:after="0" w:line="240" w:lineRule="auto"/>
              <w:jc w:val="both"/>
              <w:rPr>
                <w:rFonts w:ascii="Times New Roman" w:eastAsia="Times New Roman" w:hAnsi="Times New Roman" w:cs="Times New Roman"/>
                <w:sz w:val="24"/>
                <w:szCs w:val="24"/>
                <w:lang w:val="lt-LT"/>
              </w:rPr>
            </w:pPr>
          </w:p>
          <w:p w:rsidR="00F409B8" w:rsidRPr="00F16093" w:rsidRDefault="00F409B8" w:rsidP="00FA09C8">
            <w:pPr>
              <w:spacing w:after="0" w:line="240" w:lineRule="auto"/>
              <w:jc w:val="both"/>
              <w:rPr>
                <w:rFonts w:ascii="Times New Roman" w:eastAsia="Times New Roman" w:hAnsi="Times New Roman" w:cs="Times New Roman"/>
                <w:sz w:val="24"/>
                <w:szCs w:val="24"/>
                <w:lang w:val="lt-LT"/>
              </w:rPr>
            </w:pPr>
          </w:p>
          <w:p w:rsidR="00556865" w:rsidRPr="00F16093" w:rsidRDefault="00556865" w:rsidP="00FA09C8">
            <w:pPr>
              <w:spacing w:after="0" w:line="240" w:lineRule="auto"/>
              <w:jc w:val="both"/>
              <w:rPr>
                <w:rFonts w:ascii="Times New Roman" w:eastAsia="Times New Roman" w:hAnsi="Times New Roman" w:cs="Times New Roman"/>
                <w:sz w:val="24"/>
                <w:szCs w:val="24"/>
                <w:lang w:val="lt-LT"/>
              </w:rPr>
            </w:pPr>
          </w:p>
          <w:p w:rsidR="00FC42D5" w:rsidRPr="00F16093" w:rsidRDefault="00FC42D5" w:rsidP="00FA09C8">
            <w:pPr>
              <w:spacing w:after="0" w:line="240" w:lineRule="auto"/>
              <w:jc w:val="both"/>
              <w:rPr>
                <w:rFonts w:ascii="Times New Roman" w:eastAsia="Times New Roman" w:hAnsi="Times New Roman" w:cs="Times New Roman"/>
                <w:sz w:val="24"/>
                <w:szCs w:val="24"/>
                <w:lang w:val="lt-LT"/>
              </w:rPr>
            </w:pPr>
          </w:p>
          <w:p w:rsidR="00FC42D5" w:rsidRPr="00F16093" w:rsidRDefault="00FC42D5" w:rsidP="00FA09C8">
            <w:pPr>
              <w:spacing w:after="0" w:line="240" w:lineRule="auto"/>
              <w:jc w:val="both"/>
              <w:rPr>
                <w:rFonts w:ascii="Times New Roman" w:eastAsia="Times New Roman" w:hAnsi="Times New Roman" w:cs="Times New Roman"/>
                <w:sz w:val="24"/>
                <w:szCs w:val="24"/>
                <w:lang w:val="lt-LT"/>
              </w:rPr>
            </w:pPr>
          </w:p>
          <w:p w:rsidR="00FC42D5" w:rsidRPr="00F16093" w:rsidRDefault="00FC42D5" w:rsidP="00FA09C8">
            <w:pPr>
              <w:spacing w:after="0" w:line="240" w:lineRule="auto"/>
              <w:jc w:val="both"/>
              <w:rPr>
                <w:rFonts w:ascii="Times New Roman" w:eastAsia="Times New Roman" w:hAnsi="Times New Roman" w:cs="Times New Roman"/>
                <w:sz w:val="24"/>
                <w:szCs w:val="24"/>
                <w:lang w:val="lt-LT"/>
              </w:rPr>
            </w:pPr>
          </w:p>
          <w:p w:rsidR="00FC42D5" w:rsidRPr="00F16093" w:rsidRDefault="00FC42D5" w:rsidP="00FA09C8">
            <w:pPr>
              <w:spacing w:after="0" w:line="240" w:lineRule="auto"/>
              <w:jc w:val="both"/>
              <w:rPr>
                <w:rFonts w:ascii="Times New Roman" w:eastAsia="Times New Roman" w:hAnsi="Times New Roman" w:cs="Times New Roman"/>
                <w:sz w:val="24"/>
                <w:szCs w:val="24"/>
                <w:lang w:val="lt-LT"/>
              </w:rPr>
            </w:pPr>
          </w:p>
          <w:p w:rsidR="00FC42D5" w:rsidRPr="00F16093" w:rsidRDefault="00FC42D5" w:rsidP="00FA09C8">
            <w:pPr>
              <w:spacing w:after="0" w:line="240" w:lineRule="auto"/>
              <w:jc w:val="both"/>
              <w:rPr>
                <w:rFonts w:ascii="Times New Roman" w:eastAsia="Times New Roman" w:hAnsi="Times New Roman" w:cs="Times New Roman"/>
                <w:sz w:val="24"/>
                <w:szCs w:val="24"/>
                <w:lang w:val="lt-LT"/>
              </w:rPr>
            </w:pPr>
          </w:p>
          <w:p w:rsidR="0038286C" w:rsidRPr="00F16093" w:rsidRDefault="0038286C"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2021</w:t>
            </w:r>
            <w:r w:rsidR="00237AF4" w:rsidRPr="00F16093">
              <w:rPr>
                <w:rFonts w:ascii="Times New Roman" w:eastAsia="Times New Roman" w:hAnsi="Times New Roman" w:cs="Times New Roman"/>
                <w:sz w:val="24"/>
                <w:szCs w:val="24"/>
                <w:lang w:val="lt-LT"/>
              </w:rPr>
              <w:t>m.</w:t>
            </w:r>
            <w:r w:rsidRPr="00F16093">
              <w:rPr>
                <w:rFonts w:ascii="Times New Roman" w:eastAsia="Times New Roman" w:hAnsi="Times New Roman" w:cs="Times New Roman"/>
                <w:sz w:val="24"/>
                <w:szCs w:val="24"/>
                <w:lang w:val="lt-LT"/>
              </w:rPr>
              <w:t xml:space="preserve"> I</w:t>
            </w:r>
            <w:r w:rsidR="005D0FF7" w:rsidRPr="00F16093">
              <w:rPr>
                <w:rFonts w:ascii="Times New Roman" w:eastAsia="Times New Roman" w:hAnsi="Times New Roman" w:cs="Times New Roman"/>
                <w:sz w:val="24"/>
                <w:szCs w:val="24"/>
                <w:lang w:val="lt-LT"/>
              </w:rPr>
              <w:t xml:space="preserve"> ketv.</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br/>
            </w:r>
          </w:p>
          <w:p w:rsidR="00C54906" w:rsidRPr="00F16093" w:rsidRDefault="00C54906" w:rsidP="00FA09C8">
            <w:pPr>
              <w:spacing w:after="0" w:line="240" w:lineRule="auto"/>
              <w:jc w:val="both"/>
              <w:rPr>
                <w:rFonts w:ascii="Times New Roman" w:eastAsia="Times New Roman" w:hAnsi="Times New Roman" w:cs="Times New Roman"/>
                <w:sz w:val="24"/>
                <w:szCs w:val="24"/>
                <w:lang w:val="lt-LT"/>
              </w:rPr>
            </w:pPr>
          </w:p>
          <w:p w:rsidR="00C54906" w:rsidRPr="00F16093" w:rsidRDefault="00C54906" w:rsidP="00FA09C8">
            <w:pPr>
              <w:spacing w:after="0" w:line="240" w:lineRule="auto"/>
              <w:jc w:val="both"/>
              <w:rPr>
                <w:rFonts w:ascii="Times New Roman" w:eastAsia="Times New Roman" w:hAnsi="Times New Roman" w:cs="Times New Roman"/>
                <w:sz w:val="24"/>
                <w:szCs w:val="24"/>
                <w:lang w:val="lt-LT"/>
              </w:rPr>
            </w:pPr>
          </w:p>
          <w:p w:rsidR="005D0FF7" w:rsidRPr="00F16093" w:rsidRDefault="0038286C"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2021 m. </w:t>
            </w:r>
            <w:r w:rsidR="0013319C" w:rsidRPr="00F16093">
              <w:rPr>
                <w:rFonts w:ascii="Times New Roman" w:eastAsia="Times New Roman" w:hAnsi="Times New Roman" w:cs="Times New Roman"/>
                <w:sz w:val="24"/>
                <w:szCs w:val="24"/>
                <w:lang w:val="lt-LT"/>
              </w:rPr>
              <w:t>II ketv.</w:t>
            </w:r>
          </w:p>
          <w:p w:rsidR="0038286C" w:rsidRPr="00F16093" w:rsidRDefault="0013319C"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2022 m. II ketv.</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c>
      </w:tr>
      <w:tr w:rsidR="005D0FF7" w:rsidRPr="00F16093" w:rsidTr="00804E4C">
        <w:tc>
          <w:tcPr>
            <w:tcW w:w="3226"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 xml:space="preserve">1.3 Ugdymo suasmeninimas pakeitus mokinio ugdymo(si) </w:t>
            </w:r>
            <w:r w:rsidRPr="00F16093">
              <w:rPr>
                <w:rFonts w:ascii="Times New Roman" w:eastAsia="Times New Roman" w:hAnsi="Times New Roman" w:cs="Times New Roman"/>
                <w:sz w:val="24"/>
                <w:szCs w:val="24"/>
                <w:lang w:val="lt-LT"/>
              </w:rPr>
              <w:lastRenderedPageBreak/>
              <w:t xml:space="preserve">vietą. </w:t>
            </w:r>
          </w:p>
        </w:tc>
        <w:tc>
          <w:tcPr>
            <w:tcW w:w="3260"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Dirba mokytojo padėjėjas.</w:t>
            </w:r>
          </w:p>
          <w:p w:rsidR="00F43637" w:rsidRPr="00F16093" w:rsidRDefault="00F4363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Mokymosi pagalbai įkurta tylioji/ relaksacinė erdvė.</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c>
        <w:tc>
          <w:tcPr>
            <w:tcW w:w="2835" w:type="dxa"/>
            <w:vMerge/>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c>
        <w:tc>
          <w:tcPr>
            <w:tcW w:w="2836"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Lėšos tyliosios/</w:t>
            </w:r>
            <w:r w:rsidR="00F409B8" w:rsidRPr="00F16093">
              <w:rPr>
                <w:rFonts w:ascii="Times New Roman" w:eastAsia="Times New Roman" w:hAnsi="Times New Roman" w:cs="Times New Roman"/>
                <w:sz w:val="24"/>
                <w:szCs w:val="24"/>
                <w:lang w:val="lt-LT"/>
              </w:rPr>
              <w:t xml:space="preserve"> </w:t>
            </w:r>
            <w:r w:rsidRPr="00F16093">
              <w:rPr>
                <w:rFonts w:ascii="Times New Roman" w:eastAsia="Times New Roman" w:hAnsi="Times New Roman" w:cs="Times New Roman"/>
                <w:sz w:val="24"/>
                <w:szCs w:val="24"/>
                <w:lang w:val="lt-LT"/>
              </w:rPr>
              <w:t xml:space="preserve">relaksacinės erdvės </w:t>
            </w:r>
            <w:r w:rsidRPr="00F16093">
              <w:rPr>
                <w:rFonts w:ascii="Times New Roman" w:eastAsia="Times New Roman" w:hAnsi="Times New Roman" w:cs="Times New Roman"/>
                <w:sz w:val="24"/>
                <w:szCs w:val="24"/>
                <w:lang w:val="lt-LT"/>
              </w:rPr>
              <w:lastRenderedPageBreak/>
              <w:t>įrengimui (hamaka</w:t>
            </w:r>
            <w:r w:rsidR="00A859C7" w:rsidRPr="00F16093">
              <w:rPr>
                <w:rFonts w:ascii="Times New Roman" w:eastAsia="Times New Roman" w:hAnsi="Times New Roman" w:cs="Times New Roman"/>
                <w:sz w:val="24"/>
                <w:szCs w:val="24"/>
                <w:lang w:val="lt-LT"/>
              </w:rPr>
              <w:t>i</w:t>
            </w:r>
            <w:r w:rsidRPr="00F16093">
              <w:rPr>
                <w:rFonts w:ascii="Times New Roman" w:eastAsia="Times New Roman" w:hAnsi="Times New Roman" w:cs="Times New Roman"/>
                <w:sz w:val="24"/>
                <w:szCs w:val="24"/>
                <w:lang w:val="lt-LT"/>
              </w:rPr>
              <w:t>, sėdmaišiai</w:t>
            </w:r>
            <w:r w:rsidR="00A859C7" w:rsidRPr="00F16093">
              <w:rPr>
                <w:rFonts w:ascii="Times New Roman" w:eastAsia="Times New Roman" w:hAnsi="Times New Roman" w:cs="Times New Roman"/>
                <w:sz w:val="24"/>
                <w:szCs w:val="24"/>
                <w:lang w:val="lt-LT"/>
              </w:rPr>
              <w:t>, lavos lempa, stalai, kėdės, kilimas</w:t>
            </w:r>
            <w:r w:rsidR="00D6012C" w:rsidRPr="00F16093">
              <w:rPr>
                <w:rFonts w:ascii="Times New Roman" w:eastAsia="Times New Roman" w:hAnsi="Times New Roman" w:cs="Times New Roman"/>
                <w:sz w:val="24"/>
                <w:szCs w:val="24"/>
                <w:lang w:val="lt-LT"/>
              </w:rPr>
              <w:t>, šviečiantis stalas</w:t>
            </w:r>
            <w:r w:rsidR="00A859C7" w:rsidRPr="00F16093">
              <w:rPr>
                <w:rFonts w:ascii="Times New Roman" w:eastAsia="Times New Roman" w:hAnsi="Times New Roman" w:cs="Times New Roman"/>
                <w:sz w:val="24"/>
                <w:szCs w:val="24"/>
                <w:lang w:val="lt-LT"/>
              </w:rPr>
              <w:t xml:space="preserve"> ir </w:t>
            </w:r>
            <w:r w:rsidRPr="00F16093">
              <w:rPr>
                <w:rFonts w:ascii="Times New Roman" w:eastAsia="Times New Roman" w:hAnsi="Times New Roman" w:cs="Times New Roman"/>
                <w:sz w:val="24"/>
                <w:szCs w:val="24"/>
                <w:lang w:val="lt-LT"/>
              </w:rPr>
              <w:t xml:space="preserve">kt.) 4000 eur. </w:t>
            </w:r>
          </w:p>
          <w:p w:rsidR="00F409B8" w:rsidRPr="00F16093" w:rsidRDefault="00F409B8"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Lėšos mokytojo padėjėjui </w:t>
            </w:r>
            <w:r w:rsidR="00EA2EEB" w:rsidRPr="00F16093">
              <w:rPr>
                <w:rFonts w:ascii="Times New Roman" w:eastAsia="Times New Roman" w:hAnsi="Times New Roman" w:cs="Times New Roman"/>
                <w:sz w:val="24"/>
                <w:szCs w:val="24"/>
                <w:lang w:val="lt-LT"/>
              </w:rPr>
              <w:t>22284</w:t>
            </w:r>
            <w:r w:rsidRPr="00F16093">
              <w:rPr>
                <w:rFonts w:ascii="Times New Roman" w:eastAsia="Times New Roman" w:hAnsi="Times New Roman" w:cs="Times New Roman"/>
                <w:sz w:val="24"/>
                <w:szCs w:val="24"/>
                <w:lang w:val="lt-LT"/>
              </w:rPr>
              <w:t xml:space="preserve"> eur. </w:t>
            </w:r>
            <w:r w:rsidR="00EA2EEB" w:rsidRPr="00F16093">
              <w:rPr>
                <w:rFonts w:ascii="Times New Roman" w:eastAsia="Times New Roman" w:hAnsi="Times New Roman" w:cs="Times New Roman"/>
                <w:sz w:val="24"/>
                <w:szCs w:val="24"/>
                <w:lang w:val="lt-LT"/>
              </w:rPr>
              <w:t xml:space="preserve">(928,5 eur. </w:t>
            </w:r>
            <w:r w:rsidR="00AE0417" w:rsidRPr="00F16093">
              <w:rPr>
                <w:rFonts w:ascii="Times New Roman" w:eastAsia="Times New Roman" w:hAnsi="Times New Roman" w:cs="Times New Roman"/>
                <w:sz w:val="24"/>
                <w:szCs w:val="24"/>
                <w:lang w:val="lt-LT"/>
              </w:rPr>
              <w:t xml:space="preserve">(daugiau kaip 10 m. darbo stažas, koeficientas 5,2) </w:t>
            </w:r>
            <w:r w:rsidR="00EA2EEB" w:rsidRPr="00F16093">
              <w:rPr>
                <w:rFonts w:ascii="Times New Roman" w:eastAsia="Times New Roman" w:hAnsi="Times New Roman" w:cs="Times New Roman"/>
                <w:sz w:val="24"/>
                <w:szCs w:val="24"/>
                <w:lang w:val="lt-LT"/>
              </w:rPr>
              <w:t xml:space="preserve">x 12 mėn. </w:t>
            </w:r>
            <w:r w:rsidR="00EA2EEB" w:rsidRPr="00F16093">
              <w:rPr>
                <w:rFonts w:ascii="Times New Roman" w:eastAsia="Times New Roman" w:hAnsi="Times New Roman" w:cs="Times New Roman"/>
                <w:sz w:val="24"/>
                <w:szCs w:val="24"/>
              </w:rPr>
              <w:t>= 11142 eur.</w:t>
            </w:r>
            <w:r w:rsidR="00FC42D5" w:rsidRPr="00F16093">
              <w:rPr>
                <w:rFonts w:ascii="Times New Roman" w:eastAsia="Times New Roman" w:hAnsi="Times New Roman" w:cs="Times New Roman"/>
                <w:sz w:val="24"/>
                <w:szCs w:val="24"/>
              </w:rPr>
              <w:t>/ 1 metams</w:t>
            </w:r>
            <w:r w:rsidR="00EA2EEB" w:rsidRPr="00F16093">
              <w:rPr>
                <w:rFonts w:ascii="Times New Roman" w:eastAsia="Times New Roman" w:hAnsi="Times New Roman" w:cs="Times New Roman"/>
                <w:sz w:val="24"/>
                <w:szCs w:val="24"/>
              </w:rPr>
              <w:t>)</w:t>
            </w:r>
          </w:p>
          <w:p w:rsidR="00F43637" w:rsidRPr="00F16093" w:rsidRDefault="00F4363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EE6457">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Lėšos mokymo, lavinimo priemonėms</w:t>
            </w:r>
            <w:r w:rsidR="00EE6457" w:rsidRPr="00F16093">
              <w:rPr>
                <w:rFonts w:ascii="Times New Roman" w:eastAsia="Times New Roman" w:hAnsi="Times New Roman" w:cs="Times New Roman"/>
                <w:sz w:val="24"/>
                <w:szCs w:val="24"/>
                <w:lang w:val="lt-LT"/>
              </w:rPr>
              <w:t xml:space="preserve"> (knygos, lavinamieji stalo žaidimai, programos, plakatai ir kt.) </w:t>
            </w:r>
            <w:r w:rsidRPr="00F16093">
              <w:rPr>
                <w:rFonts w:ascii="Times New Roman" w:eastAsia="Times New Roman" w:hAnsi="Times New Roman" w:cs="Times New Roman"/>
                <w:sz w:val="24"/>
                <w:szCs w:val="24"/>
                <w:lang w:val="lt-LT"/>
              </w:rPr>
              <w:t xml:space="preserve"> įsigyti </w:t>
            </w:r>
            <w:r w:rsidR="00C83C6D" w:rsidRPr="00F16093">
              <w:rPr>
                <w:rFonts w:ascii="Times New Roman" w:eastAsia="Times New Roman" w:hAnsi="Times New Roman" w:cs="Times New Roman"/>
                <w:sz w:val="24"/>
                <w:szCs w:val="24"/>
                <w:lang w:val="lt-LT"/>
              </w:rPr>
              <w:t>2000</w:t>
            </w:r>
            <w:r w:rsidRPr="00F16093">
              <w:rPr>
                <w:rFonts w:ascii="Times New Roman" w:eastAsia="Times New Roman" w:hAnsi="Times New Roman" w:cs="Times New Roman"/>
                <w:sz w:val="24"/>
                <w:szCs w:val="24"/>
                <w:lang w:val="lt-LT"/>
              </w:rPr>
              <w:t xml:space="preserve"> eur.</w:t>
            </w:r>
            <w:r w:rsidR="001E1AA3" w:rsidRPr="00F16093">
              <w:rPr>
                <w:rFonts w:ascii="Times New Roman" w:eastAsia="Times New Roman" w:hAnsi="Times New Roman" w:cs="Times New Roman"/>
                <w:sz w:val="24"/>
                <w:szCs w:val="24"/>
                <w:lang w:val="lt-LT"/>
              </w:rPr>
              <w:t xml:space="preserve"> </w:t>
            </w:r>
          </w:p>
        </w:tc>
        <w:tc>
          <w:tcPr>
            <w:tcW w:w="2410"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 xml:space="preserve">2021 m. </w:t>
            </w:r>
            <w:r w:rsidR="00F409B8" w:rsidRPr="00F16093">
              <w:rPr>
                <w:rFonts w:ascii="Times New Roman" w:eastAsia="Times New Roman" w:hAnsi="Times New Roman" w:cs="Times New Roman"/>
                <w:sz w:val="24"/>
                <w:szCs w:val="24"/>
                <w:lang w:val="lt-LT"/>
              </w:rPr>
              <w:t>I ketv.</w:t>
            </w:r>
          </w:p>
          <w:p w:rsidR="0038286C" w:rsidRPr="00F16093" w:rsidRDefault="0038286C" w:rsidP="00FA09C8">
            <w:pPr>
              <w:spacing w:after="0" w:line="240" w:lineRule="auto"/>
              <w:jc w:val="both"/>
              <w:rPr>
                <w:rFonts w:ascii="Times New Roman" w:eastAsia="Times New Roman" w:hAnsi="Times New Roman" w:cs="Times New Roman"/>
                <w:sz w:val="24"/>
                <w:szCs w:val="24"/>
                <w:lang w:val="lt-LT"/>
              </w:rPr>
            </w:pPr>
          </w:p>
          <w:p w:rsidR="00F409B8" w:rsidRPr="00F16093" w:rsidRDefault="00F409B8" w:rsidP="00FA09C8">
            <w:pPr>
              <w:spacing w:after="0" w:line="240" w:lineRule="auto"/>
              <w:jc w:val="both"/>
              <w:rPr>
                <w:rFonts w:ascii="Times New Roman" w:eastAsia="Times New Roman" w:hAnsi="Times New Roman" w:cs="Times New Roman"/>
                <w:sz w:val="24"/>
                <w:szCs w:val="24"/>
                <w:lang w:val="lt-LT"/>
              </w:rPr>
            </w:pPr>
          </w:p>
          <w:p w:rsidR="00F409B8" w:rsidRPr="00F16093" w:rsidRDefault="00F409B8" w:rsidP="00FA09C8">
            <w:pPr>
              <w:spacing w:after="0" w:line="240" w:lineRule="auto"/>
              <w:jc w:val="both"/>
              <w:rPr>
                <w:rFonts w:ascii="Times New Roman" w:eastAsia="Times New Roman" w:hAnsi="Times New Roman" w:cs="Times New Roman"/>
                <w:sz w:val="24"/>
                <w:szCs w:val="24"/>
                <w:lang w:val="lt-LT"/>
              </w:rPr>
            </w:pPr>
          </w:p>
          <w:p w:rsidR="00F409B8" w:rsidRPr="00F16093" w:rsidRDefault="00F409B8" w:rsidP="00FA09C8">
            <w:pPr>
              <w:spacing w:after="0" w:line="240" w:lineRule="auto"/>
              <w:jc w:val="both"/>
              <w:rPr>
                <w:rFonts w:ascii="Times New Roman" w:eastAsia="Times New Roman" w:hAnsi="Times New Roman" w:cs="Times New Roman"/>
                <w:sz w:val="24"/>
                <w:szCs w:val="24"/>
                <w:lang w:val="lt-LT"/>
              </w:rPr>
            </w:pPr>
          </w:p>
          <w:p w:rsidR="00EA2EEB" w:rsidRPr="00F16093" w:rsidRDefault="00EA2EEB" w:rsidP="00FA09C8">
            <w:pPr>
              <w:spacing w:after="0" w:line="240" w:lineRule="auto"/>
              <w:jc w:val="both"/>
              <w:rPr>
                <w:rFonts w:ascii="Times New Roman" w:eastAsia="Times New Roman" w:hAnsi="Times New Roman" w:cs="Times New Roman"/>
                <w:sz w:val="24"/>
                <w:szCs w:val="24"/>
                <w:lang w:val="lt-LT"/>
              </w:rPr>
            </w:pPr>
          </w:p>
          <w:p w:rsidR="00EE6457" w:rsidRPr="00F16093" w:rsidRDefault="00EE6457" w:rsidP="00FA09C8">
            <w:pPr>
              <w:spacing w:after="0" w:line="240" w:lineRule="auto"/>
              <w:jc w:val="both"/>
              <w:rPr>
                <w:rFonts w:ascii="Times New Roman" w:eastAsia="Times New Roman" w:hAnsi="Times New Roman" w:cs="Times New Roman"/>
                <w:sz w:val="24"/>
                <w:szCs w:val="24"/>
                <w:lang w:val="lt-LT"/>
              </w:rPr>
            </w:pPr>
          </w:p>
          <w:p w:rsidR="00EE6457" w:rsidRPr="00F16093" w:rsidRDefault="00EE6457" w:rsidP="00FA09C8">
            <w:pPr>
              <w:spacing w:after="0" w:line="240" w:lineRule="auto"/>
              <w:jc w:val="both"/>
              <w:rPr>
                <w:rFonts w:ascii="Times New Roman" w:eastAsia="Times New Roman" w:hAnsi="Times New Roman" w:cs="Times New Roman"/>
                <w:sz w:val="24"/>
                <w:szCs w:val="24"/>
                <w:lang w:val="lt-LT"/>
              </w:rPr>
            </w:pPr>
          </w:p>
          <w:p w:rsidR="00F409B8" w:rsidRPr="00F16093" w:rsidRDefault="00F409B8"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2020 m. IV ketv.</w:t>
            </w:r>
          </w:p>
          <w:p w:rsidR="00F409B8" w:rsidRPr="00F16093" w:rsidRDefault="00F409B8"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2021 m. I, II, III, IV ketv. </w:t>
            </w:r>
          </w:p>
          <w:p w:rsidR="00F409B8" w:rsidRPr="00F16093" w:rsidRDefault="00F409B8"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2022 m. I, II</w:t>
            </w:r>
            <w:r w:rsidR="00853129" w:rsidRPr="00F16093">
              <w:rPr>
                <w:rFonts w:ascii="Times New Roman" w:eastAsia="Times New Roman" w:hAnsi="Times New Roman" w:cs="Times New Roman"/>
                <w:sz w:val="24"/>
                <w:szCs w:val="24"/>
                <w:lang w:val="lt-LT"/>
              </w:rPr>
              <w:t>, III</w:t>
            </w:r>
            <w:r w:rsidRPr="00F16093">
              <w:rPr>
                <w:rFonts w:ascii="Times New Roman" w:eastAsia="Times New Roman" w:hAnsi="Times New Roman" w:cs="Times New Roman"/>
                <w:sz w:val="24"/>
                <w:szCs w:val="24"/>
                <w:lang w:val="lt-LT"/>
              </w:rPr>
              <w:t xml:space="preserve"> ketv.</w:t>
            </w:r>
          </w:p>
          <w:p w:rsidR="00F409B8" w:rsidRPr="00F16093" w:rsidRDefault="00F409B8" w:rsidP="00FA09C8">
            <w:pPr>
              <w:spacing w:after="0" w:line="240" w:lineRule="auto"/>
              <w:jc w:val="both"/>
              <w:rPr>
                <w:rFonts w:ascii="Times New Roman" w:eastAsia="Times New Roman" w:hAnsi="Times New Roman" w:cs="Times New Roman"/>
                <w:sz w:val="24"/>
                <w:szCs w:val="24"/>
                <w:lang w:val="lt-LT"/>
              </w:rPr>
            </w:pPr>
          </w:p>
          <w:p w:rsidR="00AE0417" w:rsidRPr="00F16093" w:rsidRDefault="00AE0417" w:rsidP="00FA09C8">
            <w:pPr>
              <w:spacing w:after="0" w:line="240" w:lineRule="auto"/>
              <w:jc w:val="both"/>
              <w:rPr>
                <w:rFonts w:ascii="Times New Roman" w:eastAsia="Times New Roman" w:hAnsi="Times New Roman" w:cs="Times New Roman"/>
                <w:sz w:val="24"/>
                <w:szCs w:val="24"/>
                <w:lang w:val="lt-LT"/>
              </w:rPr>
            </w:pPr>
          </w:p>
          <w:p w:rsidR="00AE0417" w:rsidRPr="00F16093" w:rsidRDefault="00AE0417" w:rsidP="00FA09C8">
            <w:pPr>
              <w:spacing w:after="0" w:line="240" w:lineRule="auto"/>
              <w:jc w:val="both"/>
              <w:rPr>
                <w:rFonts w:ascii="Times New Roman" w:eastAsia="Times New Roman" w:hAnsi="Times New Roman" w:cs="Times New Roman"/>
                <w:sz w:val="24"/>
                <w:szCs w:val="24"/>
                <w:lang w:val="lt-LT"/>
              </w:rPr>
            </w:pPr>
          </w:p>
          <w:p w:rsidR="005D0FF7" w:rsidRPr="00F16093" w:rsidRDefault="00AE041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w:t>
            </w:r>
            <w:r w:rsidR="005D0FF7" w:rsidRPr="00F16093">
              <w:rPr>
                <w:rFonts w:ascii="Times New Roman" w:eastAsia="Times New Roman" w:hAnsi="Times New Roman" w:cs="Times New Roman"/>
                <w:sz w:val="24"/>
                <w:szCs w:val="24"/>
                <w:lang w:val="lt-LT"/>
              </w:rPr>
              <w:t>020m. IV ketv.</w:t>
            </w:r>
          </w:p>
        </w:tc>
      </w:tr>
    </w:tbl>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AF115C" w:rsidRPr="00F16093" w:rsidRDefault="0063441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2. </w:t>
      </w:r>
      <w:r w:rsidR="005D0FF7" w:rsidRPr="00F16093">
        <w:rPr>
          <w:rFonts w:ascii="Times New Roman" w:eastAsia="Times New Roman" w:hAnsi="Times New Roman" w:cs="Times New Roman"/>
          <w:sz w:val="24"/>
          <w:szCs w:val="24"/>
          <w:lang w:val="lt-LT"/>
        </w:rPr>
        <w:t>Sukurti mokymą ir mokymąsi skatinančią aplinką, kaip galimybę tobulėti kiekvienam nariui.</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bl>
      <w:tblPr>
        <w:tblStyle w:val="Lentelstinklelis"/>
        <w:tblW w:w="14596" w:type="dxa"/>
        <w:tblLook w:val="04A0" w:firstRow="1" w:lastRow="0" w:firstColumn="1" w:lastColumn="0" w:noHBand="0" w:noVBand="1"/>
      </w:tblPr>
      <w:tblGrid>
        <w:gridCol w:w="3113"/>
        <w:gridCol w:w="3402"/>
        <w:gridCol w:w="2836"/>
        <w:gridCol w:w="2835"/>
        <w:gridCol w:w="2410"/>
      </w:tblGrid>
      <w:tr w:rsidR="00AF115C" w:rsidRPr="00F16093">
        <w:tc>
          <w:tcPr>
            <w:tcW w:w="3113" w:type="dxa"/>
          </w:tcPr>
          <w:p w:rsidR="00AF115C" w:rsidRPr="00F16093" w:rsidRDefault="0003715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Veikla</w:t>
            </w:r>
          </w:p>
        </w:tc>
        <w:tc>
          <w:tcPr>
            <w:tcW w:w="3402" w:type="dxa"/>
          </w:tcPr>
          <w:p w:rsidR="00AF115C" w:rsidRPr="00F16093" w:rsidRDefault="0003715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Kiekybinis rodiklis </w:t>
            </w:r>
          </w:p>
        </w:tc>
        <w:tc>
          <w:tcPr>
            <w:tcW w:w="2836" w:type="dxa"/>
          </w:tcPr>
          <w:p w:rsidR="00AF115C" w:rsidRPr="00F16093" w:rsidRDefault="0003715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Kokybinis rodiklis</w:t>
            </w:r>
          </w:p>
        </w:tc>
        <w:tc>
          <w:tcPr>
            <w:tcW w:w="2835" w:type="dxa"/>
          </w:tcPr>
          <w:p w:rsidR="00AF115C" w:rsidRPr="00F16093" w:rsidRDefault="0003715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Lėšų detalizavimas</w:t>
            </w:r>
          </w:p>
        </w:tc>
        <w:tc>
          <w:tcPr>
            <w:tcW w:w="2410" w:type="dxa"/>
          </w:tcPr>
          <w:p w:rsidR="00AF115C" w:rsidRPr="00F16093" w:rsidRDefault="0003715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Įgyvendinimo laikotarpis</w:t>
            </w:r>
          </w:p>
        </w:tc>
      </w:tr>
      <w:tr w:rsidR="005D0FF7" w:rsidRPr="00F16093">
        <w:tc>
          <w:tcPr>
            <w:tcW w:w="3113"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 </w:t>
            </w:r>
            <w:r w:rsidR="0063441D" w:rsidRPr="00F16093">
              <w:rPr>
                <w:rFonts w:ascii="Times New Roman" w:eastAsia="Times New Roman" w:hAnsi="Times New Roman" w:cs="Times New Roman"/>
                <w:sz w:val="24"/>
                <w:szCs w:val="24"/>
                <w:lang w:val="lt-LT"/>
              </w:rPr>
              <w:t>2.1.</w:t>
            </w:r>
            <w:r w:rsidR="00E27A85" w:rsidRPr="00F16093">
              <w:rPr>
                <w:rFonts w:ascii="Times New Roman" w:eastAsia="Times New Roman" w:hAnsi="Times New Roman" w:cs="Times New Roman"/>
                <w:sz w:val="24"/>
                <w:szCs w:val="24"/>
                <w:lang w:val="lt-LT"/>
              </w:rPr>
              <w:t>Matematikos, g</w:t>
            </w:r>
            <w:r w:rsidRPr="00F16093">
              <w:rPr>
                <w:rFonts w:ascii="Times New Roman" w:eastAsia="Times New Roman" w:hAnsi="Times New Roman" w:cs="Times New Roman"/>
                <w:sz w:val="24"/>
                <w:szCs w:val="24"/>
                <w:lang w:val="lt-LT"/>
              </w:rPr>
              <w:t>amt</w:t>
            </w:r>
            <w:r w:rsidR="00FA09C8" w:rsidRPr="00F16093">
              <w:rPr>
                <w:rFonts w:ascii="Times New Roman" w:eastAsia="Times New Roman" w:hAnsi="Times New Roman" w:cs="Times New Roman"/>
                <w:sz w:val="24"/>
                <w:szCs w:val="24"/>
                <w:lang w:val="lt-LT"/>
              </w:rPr>
              <w:t>os mokslų</w:t>
            </w:r>
            <w:r w:rsidR="00E27A85" w:rsidRPr="00F16093">
              <w:rPr>
                <w:rFonts w:ascii="Times New Roman" w:eastAsia="Times New Roman" w:hAnsi="Times New Roman" w:cs="Times New Roman"/>
                <w:sz w:val="24"/>
                <w:szCs w:val="24"/>
                <w:lang w:val="lt-LT"/>
              </w:rPr>
              <w:t xml:space="preserve"> </w:t>
            </w:r>
            <w:r w:rsidRPr="00F16093">
              <w:rPr>
                <w:rFonts w:ascii="Times New Roman" w:eastAsia="Times New Roman" w:hAnsi="Times New Roman" w:cs="Times New Roman"/>
                <w:sz w:val="24"/>
                <w:szCs w:val="24"/>
                <w:lang w:val="lt-LT"/>
              </w:rPr>
              <w:t>pamokos gamtoje</w:t>
            </w:r>
            <w:r w:rsidR="006C03D1" w:rsidRPr="00F16093">
              <w:rPr>
                <w:rFonts w:ascii="Times New Roman" w:eastAsia="Times New Roman" w:hAnsi="Times New Roman" w:cs="Times New Roman"/>
                <w:sz w:val="24"/>
                <w:szCs w:val="24"/>
                <w:lang w:val="lt-LT"/>
              </w:rPr>
              <w:t>,</w:t>
            </w:r>
            <w:r w:rsidRPr="00F16093">
              <w:rPr>
                <w:rFonts w:ascii="Times New Roman" w:eastAsia="Times New Roman" w:hAnsi="Times New Roman" w:cs="Times New Roman"/>
                <w:sz w:val="24"/>
                <w:szCs w:val="24"/>
                <w:lang w:val="lt-LT"/>
              </w:rPr>
              <w:t xml:space="preserve"> lauko </w:t>
            </w:r>
            <w:r w:rsidR="006C03D1" w:rsidRPr="00F16093">
              <w:rPr>
                <w:rFonts w:ascii="Times New Roman" w:eastAsia="Times New Roman" w:hAnsi="Times New Roman" w:cs="Times New Roman"/>
                <w:sz w:val="24"/>
                <w:szCs w:val="24"/>
                <w:lang w:val="lt-LT"/>
              </w:rPr>
              <w:t>ir 3D klasėje</w:t>
            </w:r>
          </w:p>
        </w:tc>
        <w:tc>
          <w:tcPr>
            <w:tcW w:w="3402"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Kiekvienai klasei bent kartą per pusmetį bus pravesta 1-2 matematikos</w:t>
            </w:r>
            <w:r w:rsidR="003618D1" w:rsidRPr="00F16093">
              <w:rPr>
                <w:rFonts w:ascii="Times New Roman" w:eastAsia="Times New Roman" w:hAnsi="Times New Roman" w:cs="Times New Roman"/>
                <w:sz w:val="24"/>
                <w:szCs w:val="24"/>
                <w:lang w:val="lt-LT"/>
              </w:rPr>
              <w:t>, gamtos mokslų</w:t>
            </w:r>
            <w:r w:rsidRPr="00F16093">
              <w:rPr>
                <w:rFonts w:ascii="Times New Roman" w:eastAsia="Times New Roman" w:hAnsi="Times New Roman" w:cs="Times New Roman"/>
                <w:sz w:val="24"/>
                <w:szCs w:val="24"/>
                <w:lang w:val="lt-LT"/>
              </w:rPr>
              <w:t xml:space="preserve"> pamok</w:t>
            </w:r>
            <w:r w:rsidR="003618D1" w:rsidRPr="00F16093">
              <w:rPr>
                <w:rFonts w:ascii="Times New Roman" w:eastAsia="Times New Roman" w:hAnsi="Times New Roman" w:cs="Times New Roman"/>
                <w:sz w:val="24"/>
                <w:szCs w:val="24"/>
                <w:lang w:val="lt-LT"/>
              </w:rPr>
              <w:t>os</w:t>
            </w:r>
            <w:r w:rsidRPr="00F16093">
              <w:rPr>
                <w:rFonts w:ascii="Times New Roman" w:eastAsia="Times New Roman" w:hAnsi="Times New Roman" w:cs="Times New Roman"/>
                <w:sz w:val="24"/>
                <w:szCs w:val="24"/>
                <w:lang w:val="lt-LT"/>
              </w:rPr>
              <w:t xml:space="preserve"> lauko klasėje. </w:t>
            </w: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Parengta 15 </w:t>
            </w:r>
            <w:r w:rsidR="007D2B0D" w:rsidRPr="00F16093">
              <w:rPr>
                <w:rFonts w:ascii="Times New Roman" w:eastAsia="Times New Roman" w:hAnsi="Times New Roman" w:cs="Times New Roman"/>
                <w:sz w:val="24"/>
                <w:szCs w:val="24"/>
                <w:lang w:val="lt-LT"/>
              </w:rPr>
              <w:t xml:space="preserve">matematikos, gamtos mokslų </w:t>
            </w:r>
            <w:r w:rsidRPr="00F16093">
              <w:rPr>
                <w:rFonts w:ascii="Times New Roman" w:eastAsia="Times New Roman" w:hAnsi="Times New Roman" w:cs="Times New Roman"/>
                <w:sz w:val="24"/>
                <w:szCs w:val="24"/>
                <w:lang w:val="lt-LT"/>
              </w:rPr>
              <w:t>aukštesniuosius mąstymo gebėjimus skatinančių užduočių</w:t>
            </w:r>
            <w:r w:rsidR="0063441D" w:rsidRPr="00F16093">
              <w:rPr>
                <w:rFonts w:ascii="Times New Roman" w:eastAsia="Times New Roman" w:hAnsi="Times New Roman" w:cs="Times New Roman"/>
                <w:sz w:val="24"/>
                <w:szCs w:val="24"/>
                <w:lang w:val="lt-LT"/>
              </w:rPr>
              <w:t>.</w:t>
            </w:r>
          </w:p>
          <w:p w:rsidR="00BF3DF1" w:rsidRPr="00F16093" w:rsidRDefault="00BF3DF1" w:rsidP="00FA09C8">
            <w:pPr>
              <w:spacing w:after="0" w:line="240" w:lineRule="auto"/>
              <w:jc w:val="both"/>
              <w:rPr>
                <w:rFonts w:ascii="Times New Roman" w:eastAsia="Times New Roman" w:hAnsi="Times New Roman" w:cs="Times New Roman"/>
                <w:sz w:val="24"/>
                <w:szCs w:val="24"/>
                <w:lang w:val="lt-LT"/>
              </w:rPr>
            </w:pPr>
          </w:p>
          <w:p w:rsidR="00BF3DF1" w:rsidRPr="00F16093" w:rsidRDefault="00BF3DF1"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 xml:space="preserve">25 gimnazijos mokytojai dalyvaus mokymuose kaip savo pamokose pritaikyti 3D įrangą.  </w:t>
            </w:r>
          </w:p>
          <w:p w:rsidR="00DB1D77" w:rsidRPr="00F16093" w:rsidRDefault="00DB1D77" w:rsidP="00FA09C8">
            <w:pPr>
              <w:spacing w:after="0" w:line="240" w:lineRule="auto"/>
              <w:jc w:val="both"/>
              <w:rPr>
                <w:rFonts w:ascii="Times New Roman" w:eastAsia="Times New Roman" w:hAnsi="Times New Roman" w:cs="Times New Roman"/>
                <w:sz w:val="24"/>
                <w:szCs w:val="24"/>
                <w:lang w:val="lt-LT"/>
              </w:rPr>
            </w:pPr>
          </w:p>
          <w:p w:rsidR="00DB1D77" w:rsidRPr="00F16093" w:rsidRDefault="00DB1D7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3 gimnazijos mokytojai parengs testus 6-8 klasių mokinių gamtamoksliniam raštingumui patikrinti.</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 </w:t>
            </w:r>
          </w:p>
        </w:tc>
        <w:tc>
          <w:tcPr>
            <w:tcW w:w="2836" w:type="dxa"/>
            <w:vMerge w:val="restart"/>
          </w:tcPr>
          <w:p w:rsidR="00D81D8C" w:rsidRPr="00F16093" w:rsidRDefault="00D81D8C"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Iki 0,5 balo k</w:t>
            </w:r>
            <w:r w:rsidR="005074A5" w:rsidRPr="00F16093">
              <w:rPr>
                <w:rFonts w:ascii="Times New Roman" w:eastAsia="Times New Roman" w:hAnsi="Times New Roman" w:cs="Times New Roman"/>
                <w:sz w:val="24"/>
                <w:szCs w:val="24"/>
                <w:lang w:val="lt-LT"/>
              </w:rPr>
              <w:t xml:space="preserve">ils </w:t>
            </w:r>
            <w:r w:rsidR="000728AE" w:rsidRPr="00F16093">
              <w:rPr>
                <w:rFonts w:ascii="Times New Roman" w:eastAsia="Times New Roman" w:hAnsi="Times New Roman" w:cs="Times New Roman"/>
                <w:sz w:val="24"/>
                <w:szCs w:val="24"/>
                <w:lang w:val="lt-LT"/>
              </w:rPr>
              <w:t xml:space="preserve">5-10 kl. </w:t>
            </w:r>
            <w:r w:rsidR="005074A5" w:rsidRPr="00F16093">
              <w:rPr>
                <w:rFonts w:ascii="Times New Roman" w:eastAsia="Times New Roman" w:hAnsi="Times New Roman" w:cs="Times New Roman"/>
                <w:sz w:val="24"/>
                <w:szCs w:val="24"/>
                <w:lang w:val="lt-LT"/>
              </w:rPr>
              <w:t>mokinių mokymo</w:t>
            </w:r>
            <w:r w:rsidR="000728AE" w:rsidRPr="00F16093">
              <w:rPr>
                <w:rFonts w:ascii="Times New Roman" w:eastAsia="Times New Roman" w:hAnsi="Times New Roman" w:cs="Times New Roman"/>
                <w:sz w:val="24"/>
                <w:szCs w:val="24"/>
                <w:lang w:val="lt-LT"/>
              </w:rPr>
              <w:t>si</w:t>
            </w:r>
            <w:r w:rsidR="005074A5" w:rsidRPr="00F16093">
              <w:rPr>
                <w:rFonts w:ascii="Times New Roman" w:eastAsia="Times New Roman" w:hAnsi="Times New Roman" w:cs="Times New Roman"/>
                <w:sz w:val="24"/>
                <w:szCs w:val="24"/>
                <w:lang w:val="lt-LT"/>
              </w:rPr>
              <w:t xml:space="preserve"> rezultatai </w:t>
            </w:r>
            <w:r w:rsidR="000728AE" w:rsidRPr="00F16093">
              <w:rPr>
                <w:rFonts w:ascii="Times New Roman" w:eastAsia="Times New Roman" w:hAnsi="Times New Roman" w:cs="Times New Roman"/>
                <w:sz w:val="24"/>
                <w:szCs w:val="24"/>
                <w:lang w:val="lt-LT"/>
              </w:rPr>
              <w:t xml:space="preserve">iš: </w:t>
            </w:r>
          </w:p>
          <w:p w:rsidR="00F43637" w:rsidRPr="00F16093" w:rsidRDefault="00D81D8C"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m</w:t>
            </w:r>
            <w:r w:rsidR="000728AE" w:rsidRPr="00F16093">
              <w:rPr>
                <w:rFonts w:ascii="Times New Roman" w:eastAsia="Times New Roman" w:hAnsi="Times New Roman" w:cs="Times New Roman"/>
                <w:sz w:val="24"/>
                <w:szCs w:val="24"/>
                <w:lang w:val="lt-LT"/>
              </w:rPr>
              <w:t>atematikos 5 kl.</w:t>
            </w:r>
            <w:r w:rsidRPr="00F16093">
              <w:rPr>
                <w:rFonts w:ascii="Times New Roman" w:eastAsia="Times New Roman" w:hAnsi="Times New Roman" w:cs="Times New Roman"/>
                <w:sz w:val="24"/>
                <w:szCs w:val="24"/>
                <w:lang w:val="lt-LT"/>
              </w:rPr>
              <w:t xml:space="preserve"> buvo 7,18, 6 kl. – 6,98, 7 kl. – 6,1, 8 kl. – 5,18, I kl. – 5,6, II kl. – 6,7;</w:t>
            </w:r>
          </w:p>
          <w:p w:rsidR="000728AE" w:rsidRPr="00F16093" w:rsidRDefault="00D81D8C"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f</w:t>
            </w:r>
            <w:r w:rsidR="000728AE" w:rsidRPr="00F16093">
              <w:rPr>
                <w:rFonts w:ascii="Times New Roman" w:eastAsia="Times New Roman" w:hAnsi="Times New Roman" w:cs="Times New Roman"/>
                <w:sz w:val="24"/>
                <w:szCs w:val="24"/>
                <w:lang w:val="lt-LT"/>
              </w:rPr>
              <w:t>izikos</w:t>
            </w:r>
            <w:r w:rsidRPr="00F16093">
              <w:rPr>
                <w:rFonts w:ascii="Times New Roman" w:eastAsia="Times New Roman" w:hAnsi="Times New Roman" w:cs="Times New Roman"/>
                <w:sz w:val="24"/>
                <w:szCs w:val="24"/>
                <w:lang w:val="lt-LT"/>
              </w:rPr>
              <w:t xml:space="preserve"> 7 kl. buvo 7,07, 8 kl. – 6,5, </w:t>
            </w:r>
            <w:r w:rsidR="000002A6" w:rsidRPr="00F16093">
              <w:rPr>
                <w:rFonts w:ascii="Times New Roman" w:eastAsia="Times New Roman" w:hAnsi="Times New Roman" w:cs="Times New Roman"/>
                <w:sz w:val="24"/>
                <w:szCs w:val="24"/>
                <w:lang w:val="lt-LT"/>
              </w:rPr>
              <w:t>I kl. – 7,47, II kl. – 6,9;</w:t>
            </w:r>
          </w:p>
          <w:p w:rsidR="000728AE" w:rsidRPr="00F16093" w:rsidRDefault="00D81D8C"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c</w:t>
            </w:r>
            <w:r w:rsidR="000728AE" w:rsidRPr="00F16093">
              <w:rPr>
                <w:rFonts w:ascii="Times New Roman" w:eastAsia="Times New Roman" w:hAnsi="Times New Roman" w:cs="Times New Roman"/>
                <w:sz w:val="24"/>
                <w:szCs w:val="24"/>
                <w:lang w:val="lt-LT"/>
              </w:rPr>
              <w:t>hemijos</w:t>
            </w:r>
            <w:r w:rsidRPr="00F16093">
              <w:rPr>
                <w:rFonts w:ascii="Times New Roman" w:eastAsia="Times New Roman" w:hAnsi="Times New Roman" w:cs="Times New Roman"/>
                <w:sz w:val="24"/>
                <w:szCs w:val="24"/>
                <w:lang w:val="lt-LT"/>
              </w:rPr>
              <w:t xml:space="preserve"> 8 kl. buvo 6,46, </w:t>
            </w:r>
            <w:r w:rsidR="000002A6" w:rsidRPr="00F16093">
              <w:rPr>
                <w:rFonts w:ascii="Times New Roman" w:eastAsia="Times New Roman" w:hAnsi="Times New Roman" w:cs="Times New Roman"/>
                <w:sz w:val="24"/>
                <w:szCs w:val="24"/>
                <w:lang w:val="lt-LT"/>
              </w:rPr>
              <w:t>I – 7,52, II kl. – 6,78;</w:t>
            </w:r>
          </w:p>
          <w:p w:rsidR="000728AE" w:rsidRPr="00F16093" w:rsidRDefault="00D81D8C"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b</w:t>
            </w:r>
            <w:r w:rsidR="000728AE" w:rsidRPr="00F16093">
              <w:rPr>
                <w:rFonts w:ascii="Times New Roman" w:eastAsia="Times New Roman" w:hAnsi="Times New Roman" w:cs="Times New Roman"/>
                <w:sz w:val="24"/>
                <w:szCs w:val="24"/>
                <w:lang w:val="lt-LT"/>
              </w:rPr>
              <w:t xml:space="preserve">iologijos </w:t>
            </w:r>
            <w:r w:rsidRPr="00F16093">
              <w:rPr>
                <w:rFonts w:ascii="Times New Roman" w:eastAsia="Times New Roman" w:hAnsi="Times New Roman" w:cs="Times New Roman"/>
                <w:sz w:val="24"/>
                <w:szCs w:val="24"/>
                <w:lang w:val="lt-LT"/>
              </w:rPr>
              <w:t xml:space="preserve">7 kl. buvo 7,37, 8 kl. – 6,57, </w:t>
            </w:r>
            <w:r w:rsidR="000002A6" w:rsidRPr="00F16093">
              <w:rPr>
                <w:rFonts w:ascii="Times New Roman" w:eastAsia="Times New Roman" w:hAnsi="Times New Roman" w:cs="Times New Roman"/>
                <w:sz w:val="24"/>
                <w:szCs w:val="24"/>
                <w:lang w:val="lt-LT"/>
              </w:rPr>
              <w:t>I kl. – 7,2, II kl. – 7,05.</w:t>
            </w:r>
          </w:p>
          <w:p w:rsidR="00F43637" w:rsidRPr="00F16093" w:rsidRDefault="00F4363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074A5" w:rsidRPr="00F16093" w:rsidRDefault="005074A5" w:rsidP="00FA09C8">
            <w:pPr>
              <w:spacing w:after="0" w:line="240" w:lineRule="auto"/>
              <w:jc w:val="both"/>
              <w:rPr>
                <w:rFonts w:ascii="Times New Roman" w:eastAsia="Times New Roman" w:hAnsi="Times New Roman" w:cs="Times New Roman"/>
                <w:sz w:val="24"/>
                <w:szCs w:val="24"/>
                <w:lang w:val="lt-LT"/>
              </w:rPr>
            </w:pPr>
          </w:p>
          <w:p w:rsidR="005074A5" w:rsidRPr="00F16093" w:rsidRDefault="005074A5" w:rsidP="00FA09C8">
            <w:pPr>
              <w:spacing w:after="0" w:line="240" w:lineRule="auto"/>
              <w:jc w:val="both"/>
              <w:rPr>
                <w:rFonts w:ascii="Times New Roman" w:eastAsia="Times New Roman" w:hAnsi="Times New Roman" w:cs="Times New Roman"/>
                <w:sz w:val="24"/>
                <w:szCs w:val="24"/>
                <w:lang w:val="lt-LT"/>
              </w:rPr>
            </w:pPr>
          </w:p>
          <w:p w:rsidR="005074A5" w:rsidRPr="00F16093" w:rsidRDefault="005074A5" w:rsidP="00FA09C8">
            <w:pPr>
              <w:spacing w:after="0" w:line="240" w:lineRule="auto"/>
              <w:jc w:val="both"/>
              <w:rPr>
                <w:rFonts w:ascii="Times New Roman" w:eastAsia="Times New Roman" w:hAnsi="Times New Roman" w:cs="Times New Roman"/>
                <w:sz w:val="24"/>
                <w:szCs w:val="24"/>
                <w:lang w:val="lt-LT"/>
              </w:rPr>
            </w:pPr>
          </w:p>
          <w:p w:rsidR="005D0FF7" w:rsidRPr="00F16093" w:rsidRDefault="007A6AD8"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Sumažės nepateisintų pamokų skaičius 3-</w:t>
            </w:r>
            <w:r w:rsidR="005D0FF7" w:rsidRPr="00F16093">
              <w:rPr>
                <w:rFonts w:ascii="Times New Roman" w:eastAsia="Times New Roman" w:hAnsi="Times New Roman" w:cs="Times New Roman"/>
                <w:sz w:val="24"/>
                <w:szCs w:val="24"/>
                <w:lang w:val="lt-LT"/>
              </w:rPr>
              <w:t xml:space="preserve">5 proc. </w:t>
            </w: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D2EA9">
            <w:pPr>
              <w:spacing w:after="0" w:line="240" w:lineRule="auto"/>
              <w:jc w:val="both"/>
              <w:rPr>
                <w:rFonts w:ascii="Times New Roman" w:eastAsia="Times New Roman" w:hAnsi="Times New Roman" w:cs="Times New Roman"/>
                <w:sz w:val="24"/>
                <w:szCs w:val="24"/>
                <w:lang w:val="lt-LT"/>
              </w:rPr>
            </w:pPr>
          </w:p>
        </w:tc>
        <w:tc>
          <w:tcPr>
            <w:tcW w:w="2835" w:type="dxa"/>
          </w:tcPr>
          <w:p w:rsidR="005D0FF7" w:rsidRPr="00F16093" w:rsidRDefault="005D0FF7" w:rsidP="00FA09C8">
            <w:pPr>
              <w:spacing w:after="0" w:line="240" w:lineRule="auto"/>
              <w:jc w:val="both"/>
              <w:rPr>
                <w:rFonts w:ascii="Times New Roman" w:eastAsia="Times New Roman" w:hAnsi="Times New Roman" w:cs="Times New Roman"/>
                <w:color w:val="000000" w:themeColor="text1"/>
                <w:sz w:val="24"/>
                <w:szCs w:val="24"/>
                <w:lang w:val="lt-LT"/>
              </w:rPr>
            </w:pPr>
            <w:r w:rsidRPr="00F16093">
              <w:rPr>
                <w:rFonts w:ascii="Times New Roman" w:eastAsia="Times New Roman" w:hAnsi="Times New Roman" w:cs="Times New Roman"/>
                <w:sz w:val="24"/>
                <w:szCs w:val="24"/>
                <w:lang w:val="lt-LT"/>
              </w:rPr>
              <w:lastRenderedPageBreak/>
              <w:t xml:space="preserve"> Lėšos lauko klasei įkurti 5000 eur. </w:t>
            </w:r>
            <w:r w:rsidR="00DA0562" w:rsidRPr="00F16093">
              <w:rPr>
                <w:rFonts w:ascii="Times New Roman" w:eastAsia="Times New Roman" w:hAnsi="Times New Roman" w:cs="Times New Roman"/>
                <w:sz w:val="24"/>
                <w:szCs w:val="24"/>
                <w:lang w:val="lt-LT"/>
              </w:rPr>
              <w:t>(p</w:t>
            </w:r>
            <w:r w:rsidR="001E1AA3" w:rsidRPr="00F16093">
              <w:rPr>
                <w:rFonts w:ascii="Times New Roman" w:eastAsia="Times New Roman" w:hAnsi="Times New Roman" w:cs="Times New Roman"/>
                <w:color w:val="000000" w:themeColor="text1"/>
                <w:sz w:val="24"/>
                <w:szCs w:val="24"/>
                <w:lang w:val="lt-LT"/>
              </w:rPr>
              <w:t>a</w:t>
            </w:r>
            <w:r w:rsidR="006E2A05" w:rsidRPr="00F16093">
              <w:rPr>
                <w:rFonts w:ascii="Times New Roman" w:eastAsia="Times New Roman" w:hAnsi="Times New Roman" w:cs="Times New Roman"/>
                <w:color w:val="000000" w:themeColor="text1"/>
                <w:sz w:val="24"/>
                <w:szCs w:val="24"/>
                <w:lang w:val="lt-LT"/>
              </w:rPr>
              <w:t xml:space="preserve">vėsinė, </w:t>
            </w:r>
            <w:r w:rsidR="001E1AA3" w:rsidRPr="00F16093">
              <w:rPr>
                <w:rFonts w:ascii="Times New Roman" w:eastAsia="Times New Roman" w:hAnsi="Times New Roman" w:cs="Times New Roman"/>
                <w:color w:val="000000" w:themeColor="text1"/>
                <w:sz w:val="24"/>
                <w:szCs w:val="24"/>
                <w:lang w:val="lt-LT"/>
              </w:rPr>
              <w:t>kėdės,</w:t>
            </w:r>
            <w:r w:rsidR="009D4911" w:rsidRPr="00F16093">
              <w:rPr>
                <w:rFonts w:ascii="Times New Roman" w:eastAsia="Times New Roman" w:hAnsi="Times New Roman" w:cs="Times New Roman"/>
                <w:color w:val="000000" w:themeColor="text1"/>
                <w:sz w:val="24"/>
                <w:szCs w:val="24"/>
                <w:lang w:val="lt-LT"/>
              </w:rPr>
              <w:t xml:space="preserve"> stalai, </w:t>
            </w:r>
            <w:r w:rsidR="001E1AA3" w:rsidRPr="00F16093">
              <w:rPr>
                <w:rFonts w:ascii="Times New Roman" w:eastAsia="Times New Roman" w:hAnsi="Times New Roman" w:cs="Times New Roman"/>
                <w:color w:val="000000" w:themeColor="text1"/>
                <w:sz w:val="24"/>
                <w:szCs w:val="24"/>
                <w:lang w:val="lt-LT"/>
              </w:rPr>
              <w:t>lenta</w:t>
            </w:r>
            <w:r w:rsidR="00DA0562" w:rsidRPr="00F16093">
              <w:rPr>
                <w:rFonts w:ascii="Times New Roman" w:eastAsia="Times New Roman" w:hAnsi="Times New Roman" w:cs="Times New Roman"/>
                <w:color w:val="000000" w:themeColor="text1"/>
                <w:sz w:val="24"/>
                <w:szCs w:val="24"/>
                <w:lang w:val="lt-LT"/>
              </w:rPr>
              <w:t>).</w:t>
            </w:r>
          </w:p>
          <w:p w:rsidR="006C03D1" w:rsidRPr="00F16093" w:rsidRDefault="006C03D1" w:rsidP="00FA09C8">
            <w:pPr>
              <w:spacing w:after="0" w:line="240" w:lineRule="auto"/>
              <w:jc w:val="both"/>
              <w:rPr>
                <w:rFonts w:ascii="Times New Roman" w:eastAsia="Times New Roman" w:hAnsi="Times New Roman" w:cs="Times New Roman"/>
                <w:color w:val="000000" w:themeColor="text1"/>
                <w:sz w:val="24"/>
                <w:szCs w:val="24"/>
                <w:lang w:val="lt-LT"/>
              </w:rPr>
            </w:pPr>
          </w:p>
          <w:p w:rsidR="006C03D1" w:rsidRPr="00F16093" w:rsidRDefault="006C03D1" w:rsidP="006C03D1">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Lėšos</w:t>
            </w:r>
            <w:r w:rsidR="00DB1D77" w:rsidRPr="00F16093">
              <w:rPr>
                <w:rFonts w:ascii="Times New Roman" w:eastAsia="Times New Roman" w:hAnsi="Times New Roman" w:cs="Times New Roman"/>
                <w:sz w:val="24"/>
                <w:szCs w:val="24"/>
                <w:lang w:val="lt-LT"/>
              </w:rPr>
              <w:t>: 5 projektoriai 30</w:t>
            </w:r>
            <w:r w:rsidRPr="00F16093">
              <w:rPr>
                <w:rFonts w:ascii="Times New Roman" w:eastAsia="Times New Roman" w:hAnsi="Times New Roman" w:cs="Times New Roman"/>
                <w:sz w:val="24"/>
                <w:szCs w:val="24"/>
                <w:lang w:val="lt-LT"/>
              </w:rPr>
              <w:t xml:space="preserve">00 eur., 3D klasė 8200 eur. </w:t>
            </w:r>
          </w:p>
          <w:p w:rsidR="006C03D1" w:rsidRPr="00F16093" w:rsidRDefault="006C03D1" w:rsidP="006C03D1">
            <w:pPr>
              <w:spacing w:after="0" w:line="240" w:lineRule="auto"/>
              <w:jc w:val="both"/>
              <w:rPr>
                <w:rFonts w:ascii="Times New Roman" w:eastAsia="Times New Roman" w:hAnsi="Times New Roman" w:cs="Times New Roman"/>
                <w:sz w:val="24"/>
                <w:szCs w:val="24"/>
                <w:lang w:val="lt-LT"/>
              </w:rPr>
            </w:pPr>
          </w:p>
          <w:p w:rsidR="006C03D1" w:rsidRPr="00F16093" w:rsidRDefault="006C03D1" w:rsidP="006C03D1">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Atlygis lektoriui už mokymus, kaip </w:t>
            </w:r>
            <w:r w:rsidR="002B3AE8" w:rsidRPr="00F16093">
              <w:rPr>
                <w:rFonts w:ascii="Times New Roman" w:eastAsia="Times New Roman" w:hAnsi="Times New Roman" w:cs="Times New Roman"/>
                <w:sz w:val="24"/>
                <w:szCs w:val="24"/>
                <w:lang w:val="lt-LT"/>
              </w:rPr>
              <w:t>pritaikyti 3D įrangą pamokose 8</w:t>
            </w:r>
            <w:r w:rsidRPr="00F16093">
              <w:rPr>
                <w:rFonts w:ascii="Times New Roman" w:eastAsia="Times New Roman" w:hAnsi="Times New Roman" w:cs="Times New Roman"/>
                <w:sz w:val="24"/>
                <w:szCs w:val="24"/>
                <w:lang w:val="lt-LT"/>
              </w:rPr>
              <w:t xml:space="preserve">00 </w:t>
            </w:r>
            <w:r w:rsidRPr="00F16093">
              <w:rPr>
                <w:rFonts w:ascii="Times New Roman" w:eastAsia="Times New Roman" w:hAnsi="Times New Roman" w:cs="Times New Roman"/>
                <w:sz w:val="24"/>
                <w:szCs w:val="24"/>
                <w:lang w:val="lt-LT"/>
              </w:rPr>
              <w:lastRenderedPageBreak/>
              <w:t>eur.</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DB1D77" w:rsidP="00A76747">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Atlygis mokytojams už testų parengimą</w:t>
            </w:r>
            <w:r w:rsidR="00F47CF9" w:rsidRPr="00F16093">
              <w:rPr>
                <w:rFonts w:ascii="Times New Roman" w:eastAsia="Times New Roman" w:hAnsi="Times New Roman" w:cs="Times New Roman"/>
                <w:sz w:val="24"/>
                <w:szCs w:val="24"/>
                <w:lang w:val="lt-LT"/>
              </w:rPr>
              <w:t>: 1 mokytojas x 8 val. x 10,72 eur. (stažas daugiau kaip 25 m., mokytojo metodininko kvalifikacinė kategorija, koeficientas 8,62)</w:t>
            </w:r>
            <w:r w:rsidR="002B3AE8" w:rsidRPr="00F16093">
              <w:rPr>
                <w:rFonts w:ascii="Times New Roman" w:eastAsia="Times New Roman" w:hAnsi="Times New Roman" w:cs="Times New Roman"/>
                <w:sz w:val="24"/>
                <w:szCs w:val="24"/>
                <w:lang w:val="lt-LT"/>
              </w:rPr>
              <w:t xml:space="preserve"> ir 2 mokytojai x 8 val. x 10,01 eur. (stažas daugiau kaip 25 m., vyresniojo mokytojo kvalifikacinė kategorija, koeficientas 8,05)</w:t>
            </w:r>
            <w:r w:rsidR="00F47CF9" w:rsidRPr="00F16093">
              <w:rPr>
                <w:rFonts w:ascii="Times New Roman" w:eastAsia="Times New Roman" w:hAnsi="Times New Roman" w:cs="Times New Roman"/>
                <w:sz w:val="24"/>
                <w:szCs w:val="24"/>
                <w:lang w:val="lt-LT"/>
              </w:rPr>
              <w:t xml:space="preserve"> </w:t>
            </w:r>
            <w:r w:rsidR="00F47CF9" w:rsidRPr="00F16093">
              <w:rPr>
                <w:rFonts w:ascii="Times New Roman" w:eastAsia="Times New Roman" w:hAnsi="Times New Roman" w:cs="Times New Roman"/>
                <w:sz w:val="24"/>
                <w:szCs w:val="24"/>
              </w:rPr>
              <w:t>=</w:t>
            </w:r>
            <w:r w:rsidR="00F47CF9" w:rsidRPr="00F16093">
              <w:rPr>
                <w:rFonts w:ascii="Times New Roman" w:eastAsia="Times New Roman" w:hAnsi="Times New Roman" w:cs="Times New Roman"/>
                <w:sz w:val="24"/>
                <w:szCs w:val="24"/>
                <w:lang w:val="lt-LT"/>
              </w:rPr>
              <w:t xml:space="preserve"> </w:t>
            </w:r>
            <w:r w:rsidR="002B3AE8" w:rsidRPr="00F16093">
              <w:rPr>
                <w:rFonts w:ascii="Times New Roman" w:eastAsia="Times New Roman" w:hAnsi="Times New Roman" w:cs="Times New Roman"/>
                <w:sz w:val="24"/>
                <w:szCs w:val="24"/>
                <w:lang w:val="lt-LT"/>
              </w:rPr>
              <w:t xml:space="preserve"> 245,9</w:t>
            </w:r>
            <w:r w:rsidRPr="00F16093">
              <w:rPr>
                <w:rFonts w:ascii="Times New Roman" w:eastAsia="Times New Roman" w:hAnsi="Times New Roman" w:cs="Times New Roman"/>
                <w:sz w:val="24"/>
                <w:szCs w:val="24"/>
                <w:lang w:val="lt-LT"/>
              </w:rPr>
              <w:t xml:space="preserve"> eur.</w:t>
            </w:r>
            <w:r w:rsidR="002B3AE8" w:rsidRPr="00F16093">
              <w:rPr>
                <w:rFonts w:ascii="Times New Roman" w:eastAsia="Times New Roman" w:hAnsi="Times New Roman" w:cs="Times New Roman"/>
                <w:sz w:val="24"/>
                <w:szCs w:val="24"/>
                <w:lang w:val="lt-LT"/>
              </w:rPr>
              <w:t>/ 1 metams. Iš viso 2 metams 491,80 eur.</w:t>
            </w:r>
          </w:p>
        </w:tc>
        <w:tc>
          <w:tcPr>
            <w:tcW w:w="2410"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2021 m. I</w:t>
            </w:r>
            <w:r w:rsidR="003C3D9C" w:rsidRPr="00F16093">
              <w:rPr>
                <w:rFonts w:ascii="Times New Roman" w:eastAsia="Times New Roman" w:hAnsi="Times New Roman" w:cs="Times New Roman"/>
                <w:sz w:val="24"/>
                <w:szCs w:val="24"/>
                <w:lang w:val="lt-LT"/>
              </w:rPr>
              <w:t>II</w:t>
            </w:r>
            <w:r w:rsidRPr="00F16093">
              <w:rPr>
                <w:rFonts w:ascii="Times New Roman" w:eastAsia="Times New Roman" w:hAnsi="Times New Roman" w:cs="Times New Roman"/>
                <w:sz w:val="24"/>
                <w:szCs w:val="24"/>
                <w:lang w:val="lt-LT"/>
              </w:rPr>
              <w:t xml:space="preserve"> ketv. </w:t>
            </w:r>
          </w:p>
          <w:p w:rsidR="006C03D1" w:rsidRPr="00F16093" w:rsidRDefault="006C03D1" w:rsidP="00FA09C8">
            <w:pPr>
              <w:spacing w:after="0" w:line="240" w:lineRule="auto"/>
              <w:jc w:val="both"/>
              <w:rPr>
                <w:rFonts w:ascii="Times New Roman" w:eastAsia="Times New Roman" w:hAnsi="Times New Roman" w:cs="Times New Roman"/>
                <w:sz w:val="24"/>
                <w:szCs w:val="24"/>
                <w:lang w:val="lt-LT"/>
              </w:rPr>
            </w:pPr>
          </w:p>
          <w:p w:rsidR="006C03D1" w:rsidRPr="00F16093" w:rsidRDefault="006C03D1" w:rsidP="00FA09C8">
            <w:pPr>
              <w:spacing w:after="0" w:line="240" w:lineRule="auto"/>
              <w:jc w:val="both"/>
              <w:rPr>
                <w:rFonts w:ascii="Times New Roman" w:eastAsia="Times New Roman" w:hAnsi="Times New Roman" w:cs="Times New Roman"/>
                <w:sz w:val="24"/>
                <w:szCs w:val="24"/>
                <w:lang w:val="lt-LT"/>
              </w:rPr>
            </w:pPr>
          </w:p>
          <w:p w:rsidR="006C03D1" w:rsidRPr="00F16093" w:rsidRDefault="006C03D1" w:rsidP="00FA09C8">
            <w:pPr>
              <w:spacing w:after="0" w:line="240" w:lineRule="auto"/>
              <w:jc w:val="both"/>
              <w:rPr>
                <w:rFonts w:ascii="Times New Roman" w:eastAsia="Times New Roman" w:hAnsi="Times New Roman" w:cs="Times New Roman"/>
                <w:sz w:val="24"/>
                <w:szCs w:val="24"/>
                <w:lang w:val="lt-LT"/>
              </w:rPr>
            </w:pPr>
          </w:p>
          <w:p w:rsidR="006C03D1" w:rsidRPr="00F16093" w:rsidRDefault="006C03D1" w:rsidP="006C03D1">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2021 m. I ketv.</w:t>
            </w:r>
          </w:p>
          <w:p w:rsidR="006C03D1" w:rsidRPr="00F16093" w:rsidRDefault="006C03D1" w:rsidP="006C03D1">
            <w:pPr>
              <w:spacing w:after="0" w:line="240" w:lineRule="auto"/>
              <w:jc w:val="both"/>
              <w:rPr>
                <w:rFonts w:ascii="Times New Roman" w:eastAsia="Times New Roman" w:hAnsi="Times New Roman" w:cs="Times New Roman"/>
                <w:sz w:val="24"/>
                <w:szCs w:val="24"/>
                <w:lang w:val="lt-LT"/>
              </w:rPr>
            </w:pPr>
          </w:p>
          <w:p w:rsidR="006C03D1" w:rsidRPr="00F16093" w:rsidRDefault="006C03D1" w:rsidP="006C03D1">
            <w:pPr>
              <w:spacing w:after="0" w:line="240" w:lineRule="auto"/>
              <w:jc w:val="both"/>
              <w:rPr>
                <w:rFonts w:ascii="Times New Roman" w:eastAsia="Times New Roman" w:hAnsi="Times New Roman" w:cs="Times New Roman"/>
                <w:sz w:val="24"/>
                <w:szCs w:val="24"/>
                <w:lang w:val="lt-LT"/>
              </w:rPr>
            </w:pPr>
          </w:p>
          <w:p w:rsidR="006C03D1" w:rsidRPr="00F16093" w:rsidRDefault="006C03D1" w:rsidP="006C03D1">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2021 m. I ketv.</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DB1D77" w:rsidRPr="00F16093" w:rsidRDefault="00DB1D77" w:rsidP="00FA09C8">
            <w:pPr>
              <w:spacing w:after="0" w:line="240" w:lineRule="auto"/>
              <w:jc w:val="both"/>
              <w:rPr>
                <w:rFonts w:ascii="Times New Roman" w:eastAsia="Times New Roman" w:hAnsi="Times New Roman" w:cs="Times New Roman"/>
                <w:sz w:val="24"/>
                <w:szCs w:val="24"/>
                <w:lang w:val="lt-LT"/>
              </w:rPr>
            </w:pPr>
          </w:p>
          <w:p w:rsidR="00DB1D77" w:rsidRPr="00F16093" w:rsidRDefault="00DB1D77" w:rsidP="00FA09C8">
            <w:pPr>
              <w:spacing w:after="0" w:line="240" w:lineRule="auto"/>
              <w:jc w:val="both"/>
              <w:rPr>
                <w:rFonts w:ascii="Times New Roman" w:eastAsia="Times New Roman" w:hAnsi="Times New Roman" w:cs="Times New Roman"/>
                <w:sz w:val="24"/>
                <w:szCs w:val="24"/>
                <w:lang w:val="lt-LT"/>
              </w:rPr>
            </w:pPr>
          </w:p>
          <w:p w:rsidR="00DB1D77" w:rsidRPr="00F16093" w:rsidRDefault="00DB1D77" w:rsidP="00FA09C8">
            <w:pPr>
              <w:spacing w:after="0" w:line="240" w:lineRule="auto"/>
              <w:jc w:val="both"/>
              <w:rPr>
                <w:rFonts w:ascii="Times New Roman" w:eastAsia="Times New Roman" w:hAnsi="Times New Roman" w:cs="Times New Roman"/>
                <w:sz w:val="24"/>
                <w:szCs w:val="24"/>
                <w:lang w:val="lt-LT"/>
              </w:rPr>
            </w:pPr>
          </w:p>
          <w:p w:rsidR="005D0FF7" w:rsidRPr="00F16093" w:rsidRDefault="00DB1D7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2021 m. II ketv.</w:t>
            </w:r>
          </w:p>
          <w:p w:rsidR="00DB1D77" w:rsidRPr="00F16093" w:rsidRDefault="00DB1D7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2022 m. II ketv.</w:t>
            </w:r>
          </w:p>
        </w:tc>
      </w:tr>
      <w:tr w:rsidR="005D0FF7" w:rsidRPr="00F16093">
        <w:tc>
          <w:tcPr>
            <w:tcW w:w="3113" w:type="dxa"/>
          </w:tcPr>
          <w:p w:rsidR="005D0FF7" w:rsidRPr="00F16093" w:rsidRDefault="0063441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 xml:space="preserve">2.2. </w:t>
            </w:r>
            <w:r w:rsidR="005D0FF7" w:rsidRPr="00F16093">
              <w:rPr>
                <w:rFonts w:ascii="Times New Roman" w:eastAsia="Times New Roman" w:hAnsi="Times New Roman" w:cs="Times New Roman"/>
                <w:sz w:val="24"/>
                <w:szCs w:val="24"/>
                <w:lang w:val="lt-LT"/>
              </w:rPr>
              <w:t>Raštingumo pamokose stiprinimas naudojant skaitmeninius įrankius</w:t>
            </w:r>
          </w:p>
        </w:tc>
        <w:tc>
          <w:tcPr>
            <w:tcW w:w="3402"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Pravestos 4 atviros pamokos „Kūrybinio rašymo gebėjimų ugdymas naudojant </w:t>
            </w:r>
            <w:r w:rsidR="007D2B0D" w:rsidRPr="00F16093">
              <w:rPr>
                <w:rFonts w:ascii="Times New Roman" w:eastAsia="Times New Roman" w:hAnsi="Times New Roman" w:cs="Times New Roman"/>
                <w:sz w:val="24"/>
                <w:szCs w:val="24"/>
                <w:lang w:val="lt-LT"/>
              </w:rPr>
              <w:t>skaitmenines mokymo priemones</w:t>
            </w:r>
            <w:r w:rsidRPr="00F16093">
              <w:rPr>
                <w:rFonts w:ascii="Times New Roman" w:eastAsia="Times New Roman" w:hAnsi="Times New Roman" w:cs="Times New Roman"/>
                <w:sz w:val="24"/>
                <w:szCs w:val="24"/>
                <w:lang w:val="lt-LT"/>
              </w:rPr>
              <w:t xml:space="preserve">  klasėse“</w:t>
            </w:r>
            <w:r w:rsidR="00E27A85" w:rsidRPr="00F16093">
              <w:rPr>
                <w:rFonts w:ascii="Times New Roman" w:eastAsia="Times New Roman" w:hAnsi="Times New Roman" w:cs="Times New Roman"/>
                <w:sz w:val="24"/>
                <w:szCs w:val="24"/>
                <w:lang w:val="lt-LT"/>
              </w:rPr>
              <w:t>.</w:t>
            </w:r>
          </w:p>
          <w:p w:rsidR="00C2265C" w:rsidRPr="00F16093" w:rsidRDefault="00C2265C" w:rsidP="00FA09C8">
            <w:pPr>
              <w:spacing w:after="0" w:line="240" w:lineRule="auto"/>
              <w:jc w:val="both"/>
              <w:rPr>
                <w:rFonts w:ascii="Times New Roman" w:eastAsia="Times New Roman" w:hAnsi="Times New Roman" w:cs="Times New Roman"/>
                <w:sz w:val="24"/>
                <w:szCs w:val="24"/>
                <w:lang w:val="lt-LT"/>
              </w:rPr>
            </w:pPr>
          </w:p>
          <w:p w:rsidR="00C2265C" w:rsidRPr="00F16093" w:rsidRDefault="00C2265C"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25 gimnazijos mokytojai dalyvaus mokymuose kaip savo pamokose pritaikyti šiuolaikines technologines priemones. </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Skaitmeninių mokymosi priemonių licencijomis (eduka.lt, egzaminatorius, ema pratybos) bus aprūpinti   8 kabinetai</w:t>
            </w:r>
            <w:r w:rsidR="0063441D" w:rsidRPr="00F16093">
              <w:rPr>
                <w:rFonts w:ascii="Times New Roman" w:eastAsia="Times New Roman" w:hAnsi="Times New Roman" w:cs="Times New Roman"/>
                <w:sz w:val="24"/>
                <w:szCs w:val="24"/>
                <w:lang w:val="lt-LT"/>
              </w:rPr>
              <w:t>.</w:t>
            </w:r>
            <w:r w:rsidRPr="00F16093">
              <w:rPr>
                <w:rFonts w:ascii="Times New Roman" w:eastAsia="Times New Roman" w:hAnsi="Times New Roman" w:cs="Times New Roman"/>
                <w:sz w:val="24"/>
                <w:szCs w:val="24"/>
                <w:lang w:val="lt-LT"/>
              </w:rPr>
              <w:t xml:space="preserve"> </w:t>
            </w:r>
          </w:p>
        </w:tc>
        <w:tc>
          <w:tcPr>
            <w:tcW w:w="2836" w:type="dxa"/>
            <w:vMerge/>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c>
        <w:tc>
          <w:tcPr>
            <w:tcW w:w="2835" w:type="dxa"/>
          </w:tcPr>
          <w:p w:rsidR="00F409B8"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Lėšos įsigyti 2 interaktyvius ekranus (10</w:t>
            </w:r>
            <w:r w:rsidR="00F409B8" w:rsidRPr="00F16093">
              <w:rPr>
                <w:rFonts w:ascii="Times New Roman" w:eastAsia="Times New Roman" w:hAnsi="Times New Roman" w:cs="Times New Roman"/>
                <w:sz w:val="24"/>
                <w:szCs w:val="24"/>
                <w:lang w:val="lt-LT"/>
              </w:rPr>
              <w:t xml:space="preserve"> 000 eur.).</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 </w:t>
            </w:r>
          </w:p>
          <w:p w:rsidR="00243767" w:rsidRPr="00F16093" w:rsidRDefault="0024376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Atlygis lektoriui už mokymus, kaip pritaikyti šiuolaikines technologines priemones pamokose 1000 eur. </w:t>
            </w:r>
          </w:p>
          <w:p w:rsidR="00243767" w:rsidRPr="00F16093" w:rsidRDefault="0024376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Skaitmenin</w:t>
            </w:r>
            <w:r w:rsidR="00F409B8" w:rsidRPr="00F16093">
              <w:rPr>
                <w:rFonts w:ascii="Times New Roman" w:eastAsia="Times New Roman" w:hAnsi="Times New Roman" w:cs="Times New Roman"/>
                <w:sz w:val="24"/>
                <w:szCs w:val="24"/>
                <w:lang w:val="lt-LT"/>
              </w:rPr>
              <w:t>ių mokymosi priemonių licencijų įsigijimas</w:t>
            </w:r>
            <w:r w:rsidRPr="00F16093">
              <w:rPr>
                <w:rFonts w:ascii="Times New Roman" w:eastAsia="Times New Roman" w:hAnsi="Times New Roman" w:cs="Times New Roman"/>
                <w:sz w:val="24"/>
                <w:szCs w:val="24"/>
                <w:lang w:val="lt-LT"/>
              </w:rPr>
              <w:t xml:space="preserve"> (interaktyvių lentų</w:t>
            </w:r>
            <w:r w:rsidR="006A59E8" w:rsidRPr="00F16093">
              <w:rPr>
                <w:rFonts w:ascii="Times New Roman" w:eastAsia="Times New Roman" w:hAnsi="Times New Roman" w:cs="Times New Roman"/>
                <w:sz w:val="24"/>
                <w:szCs w:val="24"/>
                <w:lang w:val="lt-LT"/>
              </w:rPr>
              <w:t xml:space="preserve"> licencijos atnaujinimas</w:t>
            </w:r>
            <w:r w:rsidR="00823663" w:rsidRPr="00F16093">
              <w:rPr>
                <w:rFonts w:ascii="Times New Roman" w:eastAsia="Times New Roman" w:hAnsi="Times New Roman" w:cs="Times New Roman"/>
                <w:sz w:val="24"/>
                <w:szCs w:val="24"/>
                <w:lang w:val="lt-LT"/>
              </w:rPr>
              <w:t xml:space="preserve"> 300 eur.</w:t>
            </w:r>
            <w:r w:rsidRPr="00F16093">
              <w:rPr>
                <w:rFonts w:ascii="Times New Roman" w:eastAsia="Times New Roman" w:hAnsi="Times New Roman" w:cs="Times New Roman"/>
                <w:sz w:val="24"/>
                <w:szCs w:val="24"/>
                <w:lang w:val="lt-LT"/>
              </w:rPr>
              <w:t>, egzaminatorius</w:t>
            </w:r>
            <w:r w:rsidR="001F0625" w:rsidRPr="00F16093">
              <w:rPr>
                <w:rFonts w:ascii="Times New Roman" w:eastAsia="Times New Roman" w:hAnsi="Times New Roman" w:cs="Times New Roman"/>
                <w:sz w:val="24"/>
                <w:szCs w:val="24"/>
                <w:lang w:val="lt-LT"/>
              </w:rPr>
              <w:t xml:space="preserve"> – 315</w:t>
            </w:r>
            <w:r w:rsidR="00D07763" w:rsidRPr="00F16093">
              <w:rPr>
                <w:rFonts w:ascii="Times New Roman" w:eastAsia="Times New Roman" w:hAnsi="Times New Roman" w:cs="Times New Roman"/>
                <w:sz w:val="24"/>
                <w:szCs w:val="24"/>
                <w:lang w:val="lt-LT"/>
              </w:rPr>
              <w:t xml:space="preserve"> eur.</w:t>
            </w:r>
            <w:r w:rsidRPr="00F16093">
              <w:rPr>
                <w:rFonts w:ascii="Times New Roman" w:eastAsia="Times New Roman" w:hAnsi="Times New Roman" w:cs="Times New Roman"/>
                <w:sz w:val="24"/>
                <w:szCs w:val="24"/>
                <w:lang w:val="lt-LT"/>
              </w:rPr>
              <w:t xml:space="preserve">, </w:t>
            </w:r>
            <w:r w:rsidR="00D07763" w:rsidRPr="00F16093">
              <w:rPr>
                <w:rFonts w:ascii="Times New Roman" w:eastAsia="Times New Roman" w:hAnsi="Times New Roman" w:cs="Times New Roman"/>
                <w:sz w:val="24"/>
                <w:szCs w:val="24"/>
                <w:lang w:val="lt-LT"/>
              </w:rPr>
              <w:lastRenderedPageBreak/>
              <w:t>EMA</w:t>
            </w:r>
            <w:r w:rsidRPr="00F16093">
              <w:rPr>
                <w:rFonts w:ascii="Times New Roman" w:eastAsia="Times New Roman" w:hAnsi="Times New Roman" w:cs="Times New Roman"/>
                <w:sz w:val="24"/>
                <w:szCs w:val="24"/>
                <w:lang w:val="lt-LT"/>
              </w:rPr>
              <w:t xml:space="preserve"> pratybos</w:t>
            </w:r>
            <w:r w:rsidR="00D07763" w:rsidRPr="00F16093">
              <w:rPr>
                <w:rFonts w:ascii="Times New Roman" w:eastAsia="Times New Roman" w:hAnsi="Times New Roman" w:cs="Times New Roman"/>
                <w:sz w:val="24"/>
                <w:szCs w:val="24"/>
                <w:lang w:val="lt-LT"/>
              </w:rPr>
              <w:t xml:space="preserve"> – 170 vnt. x 5 eur. = 850 eur./metams</w:t>
            </w:r>
            <w:r w:rsidRPr="00F16093">
              <w:rPr>
                <w:rFonts w:ascii="Times New Roman" w:eastAsia="Times New Roman" w:hAnsi="Times New Roman" w:cs="Times New Roman"/>
                <w:sz w:val="24"/>
                <w:szCs w:val="24"/>
                <w:lang w:val="lt-LT"/>
              </w:rPr>
              <w:t xml:space="preserve">) </w:t>
            </w:r>
            <w:r w:rsidR="001F0625" w:rsidRPr="00F16093">
              <w:rPr>
                <w:rFonts w:ascii="Times New Roman" w:eastAsia="Times New Roman" w:hAnsi="Times New Roman" w:cs="Times New Roman"/>
                <w:sz w:val="24"/>
                <w:szCs w:val="24"/>
                <w:lang w:val="lt-LT"/>
              </w:rPr>
              <w:t>1465</w:t>
            </w:r>
            <w:r w:rsidRPr="00F16093">
              <w:rPr>
                <w:rFonts w:ascii="Times New Roman" w:eastAsia="Times New Roman" w:hAnsi="Times New Roman" w:cs="Times New Roman"/>
                <w:sz w:val="24"/>
                <w:szCs w:val="24"/>
                <w:lang w:val="lt-LT"/>
              </w:rPr>
              <w:t xml:space="preserve"> eur</w:t>
            </w:r>
            <w:r w:rsidR="00C54439" w:rsidRPr="00F16093">
              <w:rPr>
                <w:rFonts w:ascii="Times New Roman" w:eastAsia="Times New Roman" w:hAnsi="Times New Roman" w:cs="Times New Roman"/>
                <w:sz w:val="24"/>
                <w:szCs w:val="24"/>
                <w:lang w:val="lt-LT"/>
              </w:rPr>
              <w:t>.</w:t>
            </w:r>
            <w:r w:rsidR="00081859" w:rsidRPr="00F16093">
              <w:rPr>
                <w:rFonts w:ascii="Times New Roman" w:eastAsia="Times New Roman" w:hAnsi="Times New Roman" w:cs="Times New Roman"/>
                <w:sz w:val="24"/>
                <w:szCs w:val="24"/>
                <w:lang w:val="lt-LT"/>
              </w:rPr>
              <w:t xml:space="preserve"> </w:t>
            </w:r>
          </w:p>
        </w:tc>
        <w:tc>
          <w:tcPr>
            <w:tcW w:w="2410"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2021 m. I</w:t>
            </w:r>
            <w:r w:rsidR="008B0005" w:rsidRPr="00F16093">
              <w:rPr>
                <w:rFonts w:ascii="Times New Roman" w:eastAsia="Times New Roman" w:hAnsi="Times New Roman" w:cs="Times New Roman"/>
                <w:sz w:val="24"/>
                <w:szCs w:val="24"/>
                <w:lang w:val="lt-LT"/>
              </w:rPr>
              <w:t>V</w:t>
            </w:r>
            <w:r w:rsidRPr="00F16093">
              <w:rPr>
                <w:rFonts w:ascii="Times New Roman" w:eastAsia="Times New Roman" w:hAnsi="Times New Roman" w:cs="Times New Roman"/>
                <w:sz w:val="24"/>
                <w:szCs w:val="24"/>
                <w:lang w:val="lt-LT"/>
              </w:rPr>
              <w:t xml:space="preserve"> ketv.</w:t>
            </w:r>
          </w:p>
          <w:p w:rsidR="00C54439" w:rsidRPr="00F16093" w:rsidRDefault="00C54439" w:rsidP="00FA09C8">
            <w:pPr>
              <w:spacing w:after="0" w:line="240" w:lineRule="auto"/>
              <w:jc w:val="both"/>
              <w:rPr>
                <w:rFonts w:ascii="Times New Roman" w:eastAsia="Times New Roman" w:hAnsi="Times New Roman" w:cs="Times New Roman"/>
                <w:sz w:val="24"/>
                <w:szCs w:val="24"/>
                <w:lang w:val="lt-LT"/>
              </w:rPr>
            </w:pPr>
          </w:p>
          <w:p w:rsidR="00C54439" w:rsidRPr="00F16093" w:rsidRDefault="00C54439" w:rsidP="00FA09C8">
            <w:pPr>
              <w:spacing w:after="0" w:line="240" w:lineRule="auto"/>
              <w:jc w:val="both"/>
              <w:rPr>
                <w:rFonts w:ascii="Times New Roman" w:eastAsia="Times New Roman" w:hAnsi="Times New Roman" w:cs="Times New Roman"/>
                <w:sz w:val="24"/>
                <w:szCs w:val="24"/>
                <w:lang w:val="lt-LT"/>
              </w:rPr>
            </w:pPr>
          </w:p>
          <w:p w:rsidR="00F409B8" w:rsidRPr="00F16093" w:rsidRDefault="00F409B8" w:rsidP="00FA09C8">
            <w:pPr>
              <w:spacing w:after="0" w:line="240" w:lineRule="auto"/>
              <w:jc w:val="both"/>
              <w:rPr>
                <w:rFonts w:ascii="Times New Roman" w:eastAsia="Times New Roman" w:hAnsi="Times New Roman" w:cs="Times New Roman"/>
                <w:sz w:val="24"/>
                <w:szCs w:val="24"/>
                <w:lang w:val="lt-LT"/>
              </w:rPr>
            </w:pPr>
          </w:p>
          <w:p w:rsidR="00844AEE" w:rsidRPr="00F16093" w:rsidRDefault="00844AEE"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2021 m. IV ketv. </w:t>
            </w:r>
          </w:p>
          <w:p w:rsidR="00844AEE" w:rsidRPr="00F16093" w:rsidRDefault="00844AEE" w:rsidP="00FA09C8">
            <w:pPr>
              <w:spacing w:after="0" w:line="240" w:lineRule="auto"/>
              <w:jc w:val="both"/>
              <w:rPr>
                <w:rFonts w:ascii="Times New Roman" w:eastAsia="Times New Roman" w:hAnsi="Times New Roman" w:cs="Times New Roman"/>
                <w:sz w:val="24"/>
                <w:szCs w:val="24"/>
                <w:lang w:val="lt-LT"/>
              </w:rPr>
            </w:pPr>
          </w:p>
          <w:p w:rsidR="00844AEE" w:rsidRPr="00F16093" w:rsidRDefault="00844AEE" w:rsidP="00FA09C8">
            <w:pPr>
              <w:spacing w:after="0" w:line="240" w:lineRule="auto"/>
              <w:jc w:val="both"/>
              <w:rPr>
                <w:rFonts w:ascii="Times New Roman" w:eastAsia="Times New Roman" w:hAnsi="Times New Roman" w:cs="Times New Roman"/>
                <w:sz w:val="24"/>
                <w:szCs w:val="24"/>
                <w:lang w:val="lt-LT"/>
              </w:rPr>
            </w:pPr>
          </w:p>
          <w:p w:rsidR="00844AEE" w:rsidRPr="00F16093" w:rsidRDefault="00844AEE" w:rsidP="00FA09C8">
            <w:pPr>
              <w:spacing w:after="0" w:line="240" w:lineRule="auto"/>
              <w:jc w:val="both"/>
              <w:rPr>
                <w:rFonts w:ascii="Times New Roman" w:eastAsia="Times New Roman" w:hAnsi="Times New Roman" w:cs="Times New Roman"/>
                <w:sz w:val="24"/>
                <w:szCs w:val="24"/>
                <w:lang w:val="lt-LT"/>
              </w:rPr>
            </w:pPr>
          </w:p>
          <w:p w:rsidR="00844AEE" w:rsidRPr="00F16093" w:rsidRDefault="00844AEE" w:rsidP="00FA09C8">
            <w:pPr>
              <w:spacing w:after="0" w:line="240" w:lineRule="auto"/>
              <w:jc w:val="both"/>
              <w:rPr>
                <w:rFonts w:ascii="Times New Roman" w:eastAsia="Times New Roman" w:hAnsi="Times New Roman" w:cs="Times New Roman"/>
                <w:sz w:val="24"/>
                <w:szCs w:val="24"/>
                <w:lang w:val="lt-LT"/>
              </w:rPr>
            </w:pPr>
          </w:p>
          <w:p w:rsidR="00844AEE" w:rsidRPr="00F16093" w:rsidRDefault="00844AEE" w:rsidP="00FA09C8">
            <w:pPr>
              <w:spacing w:after="0" w:line="240" w:lineRule="auto"/>
              <w:jc w:val="both"/>
              <w:rPr>
                <w:rFonts w:ascii="Times New Roman" w:eastAsia="Times New Roman" w:hAnsi="Times New Roman" w:cs="Times New Roman"/>
                <w:sz w:val="24"/>
                <w:szCs w:val="24"/>
                <w:lang w:val="lt-LT"/>
              </w:rPr>
            </w:pPr>
          </w:p>
          <w:p w:rsidR="00C54439" w:rsidRPr="00F16093" w:rsidRDefault="0063441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2021 m. III ketv.</w:t>
            </w:r>
          </w:p>
          <w:p w:rsidR="00D07763" w:rsidRPr="00F16093" w:rsidRDefault="00D07763" w:rsidP="00FA09C8">
            <w:pPr>
              <w:spacing w:after="0" w:line="240" w:lineRule="auto"/>
              <w:jc w:val="both"/>
              <w:rPr>
                <w:rFonts w:ascii="Times New Roman" w:eastAsia="Times New Roman" w:hAnsi="Times New Roman" w:cs="Times New Roman"/>
                <w:sz w:val="24"/>
                <w:szCs w:val="24"/>
                <w:lang w:val="lt-LT"/>
              </w:rPr>
            </w:pPr>
          </w:p>
          <w:p w:rsidR="00C54439" w:rsidRPr="00F16093" w:rsidRDefault="00C54439" w:rsidP="00FA09C8">
            <w:pPr>
              <w:spacing w:after="0" w:line="240" w:lineRule="auto"/>
              <w:jc w:val="both"/>
              <w:rPr>
                <w:rFonts w:ascii="Times New Roman" w:eastAsia="Times New Roman" w:hAnsi="Times New Roman" w:cs="Times New Roman"/>
                <w:sz w:val="24"/>
                <w:szCs w:val="24"/>
                <w:lang w:val="lt-LT"/>
              </w:rPr>
            </w:pPr>
          </w:p>
        </w:tc>
      </w:tr>
      <w:tr w:rsidR="005D0FF7" w:rsidRPr="00F16093">
        <w:tc>
          <w:tcPr>
            <w:tcW w:w="3113" w:type="dxa"/>
          </w:tcPr>
          <w:p w:rsidR="005D0FF7" w:rsidRPr="00F16093" w:rsidRDefault="0063441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2.3. </w:t>
            </w:r>
            <w:r w:rsidR="005D0FF7" w:rsidRPr="00F16093">
              <w:rPr>
                <w:rFonts w:ascii="Times New Roman" w:eastAsia="Times New Roman" w:hAnsi="Times New Roman" w:cs="Times New Roman"/>
                <w:sz w:val="24"/>
                <w:szCs w:val="24"/>
                <w:lang w:val="lt-LT"/>
              </w:rPr>
              <w:t>Praktiniai-psichologiniai užsiėmimai mokytojams ir mokiniams įkurtose erdvėse</w:t>
            </w:r>
            <w:r w:rsidR="001E18F3" w:rsidRPr="00F16093">
              <w:rPr>
                <w:rFonts w:ascii="Times New Roman" w:eastAsia="Times New Roman" w:hAnsi="Times New Roman" w:cs="Times New Roman"/>
                <w:sz w:val="24"/>
                <w:szCs w:val="24"/>
                <w:lang w:val="lt-LT"/>
              </w:rPr>
              <w:t>.</w:t>
            </w:r>
          </w:p>
        </w:tc>
        <w:tc>
          <w:tcPr>
            <w:tcW w:w="3402"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Atnaujintos 2 </w:t>
            </w:r>
            <w:r w:rsidR="001E18F3" w:rsidRPr="00F16093">
              <w:rPr>
                <w:rFonts w:ascii="Times New Roman" w:eastAsia="Times New Roman" w:hAnsi="Times New Roman" w:cs="Times New Roman"/>
                <w:sz w:val="24"/>
                <w:szCs w:val="24"/>
                <w:lang w:val="lt-LT"/>
              </w:rPr>
              <w:t xml:space="preserve">grupinio mokymosi ir poilsio </w:t>
            </w:r>
            <w:r w:rsidRPr="00F16093">
              <w:rPr>
                <w:rFonts w:ascii="Times New Roman" w:eastAsia="Times New Roman" w:hAnsi="Times New Roman" w:cs="Times New Roman"/>
                <w:sz w:val="24"/>
                <w:szCs w:val="24"/>
                <w:lang w:val="lt-LT"/>
              </w:rPr>
              <w:t>erdvės mokyklos bendruomenei</w:t>
            </w:r>
            <w:r w:rsidR="001E18F3" w:rsidRPr="00F16093">
              <w:rPr>
                <w:rFonts w:ascii="Times New Roman" w:eastAsia="Times New Roman" w:hAnsi="Times New Roman" w:cs="Times New Roman"/>
                <w:sz w:val="24"/>
                <w:szCs w:val="24"/>
                <w:lang w:val="lt-LT"/>
              </w:rPr>
              <w:t>.</w:t>
            </w:r>
            <w:r w:rsidRPr="00F16093">
              <w:rPr>
                <w:rFonts w:ascii="Times New Roman" w:eastAsia="Times New Roman" w:hAnsi="Times New Roman" w:cs="Times New Roman"/>
                <w:sz w:val="24"/>
                <w:szCs w:val="24"/>
                <w:lang w:val="lt-LT"/>
              </w:rPr>
              <w:t xml:space="preserve"> </w:t>
            </w: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25 gimnazijos mokytojai dalyvaus mokymuose ir pritaikys praktiškai įgytas žinias pamokose. </w:t>
            </w: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120-150 gimnazijos mokinių dalyvaus mokymuose</w:t>
            </w:r>
            <w:r w:rsidR="0063441D" w:rsidRPr="00F16093">
              <w:rPr>
                <w:rFonts w:ascii="Times New Roman" w:eastAsia="Times New Roman" w:hAnsi="Times New Roman" w:cs="Times New Roman"/>
                <w:sz w:val="24"/>
                <w:szCs w:val="24"/>
                <w:lang w:val="lt-LT"/>
              </w:rPr>
              <w:t>.</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c>
        <w:tc>
          <w:tcPr>
            <w:tcW w:w="2836" w:type="dxa"/>
            <w:vMerge/>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c>
        <w:tc>
          <w:tcPr>
            <w:tcW w:w="2835"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Lėšos psichologiniams-praktiniams užsiėmimams mokytojams, kaip į pamoką integruoti metodus, stiprinančius socialinius ir emocinius įgūdžius. Atlygis lektoriui </w:t>
            </w:r>
            <w:r w:rsidR="009866B5" w:rsidRPr="00F16093">
              <w:rPr>
                <w:rFonts w:ascii="Times New Roman" w:eastAsia="Times New Roman" w:hAnsi="Times New Roman" w:cs="Times New Roman"/>
                <w:sz w:val="24"/>
                <w:szCs w:val="24"/>
                <w:lang w:val="lt-LT"/>
              </w:rPr>
              <w:t>10</w:t>
            </w:r>
            <w:r w:rsidRPr="00F16093">
              <w:rPr>
                <w:rFonts w:ascii="Times New Roman" w:eastAsia="Times New Roman" w:hAnsi="Times New Roman" w:cs="Times New Roman"/>
                <w:sz w:val="24"/>
                <w:szCs w:val="24"/>
                <w:lang w:val="lt-LT"/>
              </w:rPr>
              <w:t xml:space="preserve">00 eur. </w:t>
            </w: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Mokymai mokiniams apie mokymosi motyvaciją, mokėjimą mokytis ir asmeninės pažangos stebėjimą. Lėšos lektoriui </w:t>
            </w:r>
            <w:r w:rsidR="009866B5" w:rsidRPr="00F16093">
              <w:rPr>
                <w:rFonts w:ascii="Times New Roman" w:eastAsia="Times New Roman" w:hAnsi="Times New Roman" w:cs="Times New Roman"/>
                <w:sz w:val="24"/>
                <w:szCs w:val="24"/>
                <w:lang w:val="lt-LT"/>
              </w:rPr>
              <w:t>10</w:t>
            </w:r>
            <w:r w:rsidRPr="00F16093">
              <w:rPr>
                <w:rFonts w:ascii="Times New Roman" w:eastAsia="Times New Roman" w:hAnsi="Times New Roman" w:cs="Times New Roman"/>
                <w:sz w:val="24"/>
                <w:szCs w:val="24"/>
                <w:lang w:val="lt-LT"/>
              </w:rPr>
              <w:t xml:space="preserve">00 eur.  </w:t>
            </w:r>
            <w:r w:rsidR="00706FA8" w:rsidRPr="00F16093">
              <w:rPr>
                <w:rFonts w:ascii="Times New Roman" w:eastAsia="Times New Roman" w:hAnsi="Times New Roman" w:cs="Times New Roman"/>
                <w:sz w:val="24"/>
                <w:szCs w:val="24"/>
                <w:lang w:val="lt-LT"/>
              </w:rPr>
              <w:t>5</w:t>
            </w:r>
            <w:r w:rsidRPr="00F16093">
              <w:rPr>
                <w:rFonts w:ascii="Times New Roman" w:eastAsia="Times New Roman" w:hAnsi="Times New Roman" w:cs="Times New Roman"/>
                <w:sz w:val="24"/>
                <w:szCs w:val="24"/>
                <w:lang w:val="lt-LT"/>
              </w:rPr>
              <w:t xml:space="preserve"> grupės po 2</w:t>
            </w:r>
            <w:r w:rsidR="00706FA8" w:rsidRPr="00F16093">
              <w:rPr>
                <w:rFonts w:ascii="Times New Roman" w:eastAsia="Times New Roman" w:hAnsi="Times New Roman" w:cs="Times New Roman"/>
                <w:sz w:val="24"/>
                <w:szCs w:val="24"/>
                <w:lang w:val="lt-LT"/>
              </w:rPr>
              <w:t>0</w:t>
            </w:r>
            <w:r w:rsidRPr="00F16093">
              <w:rPr>
                <w:rFonts w:ascii="Times New Roman" w:eastAsia="Times New Roman" w:hAnsi="Times New Roman" w:cs="Times New Roman"/>
                <w:sz w:val="24"/>
                <w:szCs w:val="24"/>
                <w:lang w:val="lt-LT"/>
              </w:rPr>
              <w:t>0</w:t>
            </w: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color w:val="FF0000"/>
                <w:sz w:val="24"/>
                <w:szCs w:val="24"/>
                <w:lang w:val="lt-LT"/>
              </w:rPr>
            </w:pPr>
            <w:r w:rsidRPr="00F16093">
              <w:rPr>
                <w:rFonts w:ascii="Times New Roman" w:eastAsia="Times New Roman" w:hAnsi="Times New Roman" w:cs="Times New Roman"/>
                <w:sz w:val="24"/>
                <w:szCs w:val="24"/>
                <w:lang w:val="lt-LT"/>
              </w:rPr>
              <w:t xml:space="preserve">Lėšos mokyklos poilsio erdvių modernizavimui  12 000 eur. </w:t>
            </w:r>
            <w:r w:rsidR="0099132B" w:rsidRPr="00F16093">
              <w:rPr>
                <w:rFonts w:ascii="Times New Roman" w:eastAsia="Times New Roman" w:hAnsi="Times New Roman" w:cs="Times New Roman"/>
                <w:color w:val="000000" w:themeColor="text1"/>
                <w:sz w:val="24"/>
                <w:szCs w:val="24"/>
                <w:lang w:val="lt-LT"/>
              </w:rPr>
              <w:t xml:space="preserve">(baldai, </w:t>
            </w:r>
            <w:r w:rsidR="0039213A" w:rsidRPr="00F16093">
              <w:rPr>
                <w:rFonts w:ascii="Times New Roman" w:eastAsia="Times New Roman" w:hAnsi="Times New Roman" w:cs="Times New Roman"/>
                <w:color w:val="000000" w:themeColor="text1"/>
                <w:sz w:val="24"/>
                <w:szCs w:val="24"/>
                <w:lang w:val="lt-LT"/>
              </w:rPr>
              <w:t xml:space="preserve">sėdmaišiai, </w:t>
            </w:r>
            <w:r w:rsidR="0099132B" w:rsidRPr="00F16093">
              <w:rPr>
                <w:rFonts w:ascii="Times New Roman" w:eastAsia="Times New Roman" w:hAnsi="Times New Roman" w:cs="Times New Roman"/>
                <w:color w:val="000000" w:themeColor="text1"/>
                <w:sz w:val="24"/>
                <w:szCs w:val="24"/>
                <w:lang w:val="lt-LT"/>
              </w:rPr>
              <w:t>stalo žaidimai, vaizdo ir garso įranga</w:t>
            </w:r>
            <w:r w:rsidR="0039213A" w:rsidRPr="00F16093">
              <w:rPr>
                <w:rFonts w:ascii="Times New Roman" w:eastAsia="Times New Roman" w:hAnsi="Times New Roman" w:cs="Times New Roman"/>
                <w:color w:val="000000" w:themeColor="text1"/>
                <w:sz w:val="24"/>
                <w:szCs w:val="24"/>
                <w:lang w:val="lt-LT"/>
              </w:rPr>
              <w:t>)</w:t>
            </w: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Mobilūs suolai  kabinetams </w:t>
            </w:r>
            <w:r w:rsidR="00503FB3" w:rsidRPr="00F16093">
              <w:rPr>
                <w:rFonts w:ascii="Times New Roman" w:eastAsia="Times New Roman" w:hAnsi="Times New Roman" w:cs="Times New Roman"/>
                <w:color w:val="000000" w:themeColor="text1"/>
                <w:sz w:val="24"/>
                <w:szCs w:val="24"/>
                <w:lang w:val="lt-LT"/>
              </w:rPr>
              <w:t>8400</w:t>
            </w:r>
            <w:r w:rsidRPr="00F16093">
              <w:rPr>
                <w:rFonts w:ascii="Times New Roman" w:eastAsia="Times New Roman" w:hAnsi="Times New Roman" w:cs="Times New Roman"/>
                <w:color w:val="000000" w:themeColor="text1"/>
                <w:sz w:val="24"/>
                <w:szCs w:val="24"/>
                <w:lang w:val="lt-LT"/>
              </w:rPr>
              <w:t xml:space="preserve"> eur</w:t>
            </w:r>
            <w:r w:rsidR="0063441D" w:rsidRPr="00F16093">
              <w:rPr>
                <w:rFonts w:ascii="Times New Roman" w:eastAsia="Times New Roman" w:hAnsi="Times New Roman" w:cs="Times New Roman"/>
                <w:color w:val="000000" w:themeColor="text1"/>
                <w:sz w:val="24"/>
                <w:szCs w:val="24"/>
                <w:lang w:val="lt-LT"/>
              </w:rPr>
              <w:t>.</w:t>
            </w:r>
            <w:r w:rsidR="00081859" w:rsidRPr="00F16093">
              <w:rPr>
                <w:rFonts w:ascii="Times New Roman" w:eastAsia="Times New Roman" w:hAnsi="Times New Roman" w:cs="Times New Roman"/>
                <w:color w:val="000000" w:themeColor="text1"/>
                <w:sz w:val="24"/>
                <w:szCs w:val="24"/>
                <w:lang w:val="lt-LT"/>
              </w:rPr>
              <w:t xml:space="preserve"> </w:t>
            </w:r>
            <w:r w:rsidR="00503FB3" w:rsidRPr="00F16093">
              <w:rPr>
                <w:rFonts w:ascii="Times New Roman" w:eastAsia="Times New Roman" w:hAnsi="Times New Roman" w:cs="Times New Roman"/>
                <w:color w:val="000000" w:themeColor="text1"/>
                <w:sz w:val="24"/>
                <w:szCs w:val="24"/>
                <w:lang w:val="lt-LT"/>
              </w:rPr>
              <w:t>(60 vnt. x 140 eur.)</w:t>
            </w:r>
          </w:p>
        </w:tc>
        <w:tc>
          <w:tcPr>
            <w:tcW w:w="2410"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bookmarkStart w:id="0" w:name="_Hlk42441177"/>
            <w:bookmarkEnd w:id="0"/>
            <w:r w:rsidRPr="00F16093">
              <w:rPr>
                <w:rFonts w:ascii="Times New Roman" w:eastAsia="Times New Roman" w:hAnsi="Times New Roman" w:cs="Times New Roman"/>
                <w:sz w:val="24"/>
                <w:szCs w:val="24"/>
                <w:lang w:val="lt-LT"/>
              </w:rPr>
              <w:t>2021 m. II ketv.</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D0FF7" w:rsidRPr="00F16093" w:rsidRDefault="00582B10"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2021</w:t>
            </w:r>
            <w:r w:rsidR="00237AF4" w:rsidRPr="00F16093">
              <w:rPr>
                <w:rFonts w:ascii="Times New Roman" w:eastAsia="Times New Roman" w:hAnsi="Times New Roman" w:cs="Times New Roman"/>
                <w:sz w:val="24"/>
                <w:szCs w:val="24"/>
                <w:lang w:val="lt-LT"/>
              </w:rPr>
              <w:t xml:space="preserve"> m.</w:t>
            </w:r>
            <w:r w:rsidRPr="00F16093">
              <w:rPr>
                <w:rFonts w:ascii="Times New Roman" w:eastAsia="Times New Roman" w:hAnsi="Times New Roman" w:cs="Times New Roman"/>
                <w:sz w:val="24"/>
                <w:szCs w:val="24"/>
                <w:lang w:val="lt-LT"/>
              </w:rPr>
              <w:t xml:space="preserve"> I</w:t>
            </w:r>
            <w:r w:rsidR="005D0FF7" w:rsidRPr="00F16093">
              <w:rPr>
                <w:rFonts w:ascii="Times New Roman" w:eastAsia="Times New Roman" w:hAnsi="Times New Roman" w:cs="Times New Roman"/>
                <w:sz w:val="24"/>
                <w:szCs w:val="24"/>
                <w:lang w:val="lt-LT"/>
              </w:rPr>
              <w:t xml:space="preserve"> ketv.</w:t>
            </w:r>
          </w:p>
          <w:p w:rsidR="00582B10" w:rsidRPr="00F16093" w:rsidRDefault="00582B10" w:rsidP="00FA09C8">
            <w:pPr>
              <w:spacing w:after="0" w:line="240" w:lineRule="auto"/>
              <w:jc w:val="both"/>
              <w:rPr>
                <w:rFonts w:ascii="Times New Roman" w:eastAsia="Times New Roman" w:hAnsi="Times New Roman" w:cs="Times New Roman"/>
                <w:sz w:val="24"/>
                <w:szCs w:val="24"/>
                <w:lang w:val="lt-LT"/>
              </w:rPr>
            </w:pPr>
          </w:p>
          <w:p w:rsidR="00582B10" w:rsidRPr="00F16093" w:rsidRDefault="00582B10" w:rsidP="00FA09C8">
            <w:pPr>
              <w:spacing w:after="0" w:line="240" w:lineRule="auto"/>
              <w:jc w:val="both"/>
              <w:rPr>
                <w:rFonts w:ascii="Times New Roman" w:eastAsia="Times New Roman" w:hAnsi="Times New Roman" w:cs="Times New Roman"/>
                <w:sz w:val="24"/>
                <w:szCs w:val="24"/>
                <w:lang w:val="lt-LT"/>
              </w:rPr>
            </w:pP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82B10" w:rsidRPr="00F16093" w:rsidRDefault="00582B10"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w:t>
            </w:r>
            <w:r w:rsidR="009866B5" w:rsidRPr="00F16093">
              <w:rPr>
                <w:rFonts w:ascii="Times New Roman" w:eastAsia="Times New Roman" w:hAnsi="Times New Roman" w:cs="Times New Roman"/>
                <w:sz w:val="24"/>
                <w:szCs w:val="24"/>
                <w:lang w:val="lt-LT"/>
              </w:rPr>
              <w:t>1</w:t>
            </w:r>
            <w:r w:rsidR="00237AF4" w:rsidRPr="00F16093">
              <w:rPr>
                <w:rFonts w:ascii="Times New Roman" w:eastAsia="Times New Roman" w:hAnsi="Times New Roman" w:cs="Times New Roman"/>
                <w:sz w:val="24"/>
                <w:szCs w:val="24"/>
                <w:lang w:val="lt-LT"/>
              </w:rPr>
              <w:t xml:space="preserve"> m.</w:t>
            </w:r>
            <w:r w:rsidRPr="00F16093">
              <w:rPr>
                <w:rFonts w:ascii="Times New Roman" w:eastAsia="Times New Roman" w:hAnsi="Times New Roman" w:cs="Times New Roman"/>
                <w:sz w:val="24"/>
                <w:szCs w:val="24"/>
                <w:lang w:val="lt-LT"/>
              </w:rPr>
              <w:t xml:space="preserve"> IV ketv.</w:t>
            </w:r>
          </w:p>
          <w:p w:rsidR="00582B10" w:rsidRPr="00F16093" w:rsidRDefault="00582B10" w:rsidP="00FA09C8">
            <w:pPr>
              <w:spacing w:after="0" w:line="240" w:lineRule="auto"/>
              <w:jc w:val="both"/>
              <w:rPr>
                <w:rFonts w:ascii="Times New Roman" w:eastAsia="Times New Roman" w:hAnsi="Times New Roman" w:cs="Times New Roman"/>
                <w:sz w:val="24"/>
                <w:szCs w:val="24"/>
                <w:lang w:val="lt-LT"/>
              </w:rPr>
            </w:pPr>
          </w:p>
          <w:p w:rsidR="00582B10" w:rsidRPr="00F16093" w:rsidRDefault="00582B10" w:rsidP="00FA09C8">
            <w:pPr>
              <w:spacing w:after="0" w:line="240" w:lineRule="auto"/>
              <w:jc w:val="both"/>
              <w:rPr>
                <w:rFonts w:ascii="Times New Roman" w:eastAsia="Times New Roman" w:hAnsi="Times New Roman" w:cs="Times New Roman"/>
                <w:sz w:val="24"/>
                <w:szCs w:val="24"/>
                <w:lang w:val="lt-LT"/>
              </w:rPr>
            </w:pP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EE6457" w:rsidRPr="00F16093" w:rsidRDefault="00EE6457" w:rsidP="00FA09C8">
            <w:pPr>
              <w:spacing w:after="0" w:line="240" w:lineRule="auto"/>
              <w:jc w:val="both"/>
              <w:rPr>
                <w:rFonts w:ascii="Times New Roman" w:eastAsia="Times New Roman" w:hAnsi="Times New Roman" w:cs="Times New Roman"/>
                <w:sz w:val="24"/>
                <w:szCs w:val="24"/>
                <w:lang w:val="lt-LT"/>
              </w:rPr>
            </w:pPr>
          </w:p>
          <w:p w:rsidR="00EE6457" w:rsidRPr="00F16093" w:rsidRDefault="00EE6457" w:rsidP="00FA09C8">
            <w:pPr>
              <w:spacing w:after="0" w:line="240" w:lineRule="auto"/>
              <w:jc w:val="both"/>
              <w:rPr>
                <w:rFonts w:ascii="Times New Roman" w:eastAsia="Times New Roman" w:hAnsi="Times New Roman" w:cs="Times New Roman"/>
                <w:sz w:val="24"/>
                <w:szCs w:val="24"/>
                <w:lang w:val="lt-LT"/>
              </w:rPr>
            </w:pPr>
          </w:p>
          <w:p w:rsidR="00582B10" w:rsidRPr="00F16093" w:rsidRDefault="00582B10"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2021</w:t>
            </w:r>
            <w:r w:rsidR="00237AF4" w:rsidRPr="00F16093">
              <w:rPr>
                <w:rFonts w:ascii="Times New Roman" w:eastAsia="Times New Roman" w:hAnsi="Times New Roman" w:cs="Times New Roman"/>
                <w:sz w:val="24"/>
                <w:szCs w:val="24"/>
                <w:lang w:val="lt-LT"/>
              </w:rPr>
              <w:t xml:space="preserve"> m.</w:t>
            </w:r>
            <w:r w:rsidRPr="00F16093">
              <w:rPr>
                <w:rFonts w:ascii="Times New Roman" w:eastAsia="Times New Roman" w:hAnsi="Times New Roman" w:cs="Times New Roman"/>
                <w:sz w:val="24"/>
                <w:szCs w:val="24"/>
                <w:lang w:val="lt-LT"/>
              </w:rPr>
              <w:t xml:space="preserve"> I ketv.</w:t>
            </w:r>
          </w:p>
        </w:tc>
      </w:tr>
    </w:tbl>
    <w:p w:rsidR="00AF115C" w:rsidRPr="00F16093" w:rsidRDefault="00AF115C" w:rsidP="00FA09C8">
      <w:pPr>
        <w:spacing w:after="0" w:line="240" w:lineRule="auto"/>
        <w:jc w:val="both"/>
        <w:rPr>
          <w:rFonts w:ascii="Times New Roman" w:eastAsia="Times New Roman" w:hAnsi="Times New Roman" w:cs="Times New Roman"/>
          <w:sz w:val="24"/>
          <w:szCs w:val="24"/>
          <w:lang w:val="lt-LT"/>
        </w:rPr>
      </w:pPr>
    </w:p>
    <w:p w:rsidR="00AF115C" w:rsidRPr="00F16093" w:rsidRDefault="0063441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3. </w:t>
      </w:r>
      <w:r w:rsidR="0003715D" w:rsidRPr="00F16093">
        <w:rPr>
          <w:rFonts w:ascii="Times New Roman" w:eastAsia="Times New Roman" w:hAnsi="Times New Roman" w:cs="Times New Roman"/>
          <w:sz w:val="24"/>
          <w:szCs w:val="24"/>
          <w:lang w:val="lt-LT"/>
        </w:rPr>
        <w:t>Gerinti pamokos vadybą motyvuojant mokinius mokytis bendradarbiaujant įvairiomis aplinkybėmis.</w:t>
      </w:r>
    </w:p>
    <w:p w:rsidR="00AF115C" w:rsidRPr="00F16093" w:rsidRDefault="00AF115C" w:rsidP="00FA09C8">
      <w:pPr>
        <w:spacing w:after="0" w:line="240" w:lineRule="auto"/>
        <w:jc w:val="both"/>
        <w:rPr>
          <w:rFonts w:ascii="Times New Roman" w:eastAsia="Times New Roman" w:hAnsi="Times New Roman" w:cs="Times New Roman"/>
          <w:sz w:val="24"/>
          <w:szCs w:val="24"/>
          <w:lang w:val="lt-LT"/>
        </w:rPr>
      </w:pPr>
    </w:p>
    <w:tbl>
      <w:tblPr>
        <w:tblStyle w:val="Lentelstinklelis"/>
        <w:tblW w:w="14596" w:type="dxa"/>
        <w:tblLook w:val="04A0" w:firstRow="1" w:lastRow="0" w:firstColumn="1" w:lastColumn="0" w:noHBand="0" w:noVBand="1"/>
      </w:tblPr>
      <w:tblGrid>
        <w:gridCol w:w="3114"/>
        <w:gridCol w:w="3402"/>
        <w:gridCol w:w="2835"/>
        <w:gridCol w:w="2835"/>
        <w:gridCol w:w="2410"/>
      </w:tblGrid>
      <w:tr w:rsidR="00AF115C" w:rsidRPr="00F16093" w:rsidTr="001B5B21">
        <w:tc>
          <w:tcPr>
            <w:tcW w:w="3114" w:type="dxa"/>
          </w:tcPr>
          <w:p w:rsidR="00AF115C" w:rsidRPr="00F16093" w:rsidRDefault="0003715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Veikla</w:t>
            </w:r>
          </w:p>
        </w:tc>
        <w:tc>
          <w:tcPr>
            <w:tcW w:w="3402" w:type="dxa"/>
          </w:tcPr>
          <w:p w:rsidR="00AF115C" w:rsidRPr="00F16093" w:rsidRDefault="0003715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Kiekybinis rodiklis </w:t>
            </w:r>
          </w:p>
        </w:tc>
        <w:tc>
          <w:tcPr>
            <w:tcW w:w="2835" w:type="dxa"/>
          </w:tcPr>
          <w:p w:rsidR="00AF115C" w:rsidRPr="00F16093" w:rsidRDefault="0003715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Kokybinis rodiklis</w:t>
            </w:r>
          </w:p>
        </w:tc>
        <w:tc>
          <w:tcPr>
            <w:tcW w:w="2835" w:type="dxa"/>
          </w:tcPr>
          <w:p w:rsidR="00AF115C" w:rsidRPr="00F16093" w:rsidRDefault="0003715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Lėšų detalizavimas</w:t>
            </w:r>
          </w:p>
        </w:tc>
        <w:tc>
          <w:tcPr>
            <w:tcW w:w="2410" w:type="dxa"/>
          </w:tcPr>
          <w:p w:rsidR="00AF115C" w:rsidRPr="00F16093" w:rsidRDefault="0003715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Įgyvendinimo laikotarpis</w:t>
            </w:r>
          </w:p>
        </w:tc>
      </w:tr>
      <w:tr w:rsidR="005D0FF7" w:rsidRPr="00F16093" w:rsidTr="001B5B21">
        <w:tc>
          <w:tcPr>
            <w:tcW w:w="3114" w:type="dxa"/>
          </w:tcPr>
          <w:p w:rsidR="005D0FF7" w:rsidRPr="00F16093" w:rsidRDefault="0063441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 xml:space="preserve">3.1. </w:t>
            </w:r>
            <w:r w:rsidR="005D0FF7" w:rsidRPr="00F16093">
              <w:rPr>
                <w:rFonts w:ascii="Times New Roman" w:eastAsia="Times New Roman" w:hAnsi="Times New Roman" w:cs="Times New Roman"/>
                <w:sz w:val="24"/>
                <w:szCs w:val="24"/>
                <w:lang w:val="lt-LT"/>
              </w:rPr>
              <w:t>Taikomas Kolega kolegai modelis.</w:t>
            </w:r>
          </w:p>
        </w:tc>
        <w:tc>
          <w:tcPr>
            <w:tcW w:w="3402"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Kolegialiai bendradarbiauja 20-25  mokytojų, kiekvienas mokytojas stebi ne mažiau kaip 2 kolegos pamokas, suteikia grįžtamąjį ryšį apie pamokos kokybę.  </w:t>
            </w: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25 gimnazijos mokytojai dalyvaus mokymuose, pritaikys praktiškai įgytas žinias. </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Konferencijoje „Pamokos netradicinėse erdvėse“ dalyvaus ir gerąją patirtį skleis 10 mokytojų. </w:t>
            </w: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Metodinėje dienoje „Inovatyvių metodų taikymas pamokoje“ dalyvaus 25 mokytojai. </w:t>
            </w: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Projekto sklaidos renginiuose dalyvaus iki 20 gimnazijos mokytojų. </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c>
        <w:tc>
          <w:tcPr>
            <w:tcW w:w="2835" w:type="dxa"/>
            <w:vMerge w:val="restart"/>
          </w:tcPr>
          <w:p w:rsidR="005074A5"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Iki </w:t>
            </w:r>
            <w:r w:rsidR="005074A5" w:rsidRPr="00F16093">
              <w:rPr>
                <w:rFonts w:ascii="Times New Roman" w:eastAsia="Times New Roman" w:hAnsi="Times New Roman" w:cs="Times New Roman"/>
                <w:sz w:val="24"/>
                <w:szCs w:val="24"/>
                <w:lang w:val="lt-LT"/>
              </w:rPr>
              <w:t>2-3</w:t>
            </w:r>
            <w:r w:rsidRPr="00F16093">
              <w:rPr>
                <w:rFonts w:ascii="Times New Roman" w:eastAsia="Times New Roman" w:hAnsi="Times New Roman" w:cs="Times New Roman"/>
                <w:sz w:val="24"/>
                <w:szCs w:val="24"/>
                <w:lang w:val="lt-LT"/>
              </w:rPr>
              <w:t xml:space="preserve"> proc.</w:t>
            </w:r>
            <w:r w:rsidR="005074A5" w:rsidRPr="00F16093">
              <w:rPr>
                <w:rFonts w:ascii="Times New Roman" w:eastAsia="Times New Roman" w:hAnsi="Times New Roman" w:cs="Times New Roman"/>
                <w:sz w:val="24"/>
                <w:szCs w:val="24"/>
                <w:lang w:val="lt-LT"/>
              </w:rPr>
              <w:t xml:space="preserve"> kils</w:t>
            </w:r>
            <w:r w:rsidRPr="00F16093">
              <w:rPr>
                <w:rFonts w:ascii="Times New Roman" w:eastAsia="Times New Roman" w:hAnsi="Times New Roman" w:cs="Times New Roman"/>
                <w:sz w:val="24"/>
                <w:szCs w:val="24"/>
                <w:lang w:val="lt-LT"/>
              </w:rPr>
              <w:t xml:space="preserve"> 5-8, I-IV  klasių mokinių pasiek</w:t>
            </w:r>
            <w:r w:rsidR="005074A5" w:rsidRPr="00F16093">
              <w:rPr>
                <w:rFonts w:ascii="Times New Roman" w:eastAsia="Times New Roman" w:hAnsi="Times New Roman" w:cs="Times New Roman"/>
                <w:sz w:val="24"/>
                <w:szCs w:val="24"/>
                <w:lang w:val="lt-LT"/>
              </w:rPr>
              <w:t xml:space="preserve">usių </w:t>
            </w:r>
            <w:r w:rsidRPr="00F16093">
              <w:rPr>
                <w:rFonts w:ascii="Times New Roman" w:eastAsia="Times New Roman" w:hAnsi="Times New Roman" w:cs="Times New Roman"/>
                <w:sz w:val="24"/>
                <w:szCs w:val="24"/>
                <w:lang w:val="lt-LT"/>
              </w:rPr>
              <w:t xml:space="preserve"> aukštesnįjį pasiekimų lygį</w:t>
            </w:r>
            <w:r w:rsidR="005074A5" w:rsidRPr="00F16093">
              <w:rPr>
                <w:rFonts w:ascii="Times New Roman" w:eastAsia="Times New Roman" w:hAnsi="Times New Roman" w:cs="Times New Roman"/>
                <w:sz w:val="24"/>
                <w:szCs w:val="24"/>
                <w:lang w:val="lt-LT"/>
              </w:rPr>
              <w:t xml:space="preserve"> (buvo 7 proc.)</w:t>
            </w:r>
            <w:r w:rsidRPr="00F16093">
              <w:rPr>
                <w:rFonts w:ascii="Times New Roman" w:eastAsia="Times New Roman" w:hAnsi="Times New Roman" w:cs="Times New Roman"/>
                <w:sz w:val="24"/>
                <w:szCs w:val="24"/>
                <w:lang w:val="lt-LT"/>
              </w:rPr>
              <w:t xml:space="preserve">, </w:t>
            </w:r>
            <w:r w:rsidR="005074A5" w:rsidRPr="00F16093">
              <w:rPr>
                <w:rFonts w:ascii="Times New Roman" w:eastAsia="Times New Roman" w:hAnsi="Times New Roman" w:cs="Times New Roman"/>
                <w:sz w:val="24"/>
                <w:szCs w:val="24"/>
                <w:lang w:val="lt-LT"/>
              </w:rPr>
              <w:t>3-5</w:t>
            </w:r>
            <w:r w:rsidRPr="00F16093">
              <w:rPr>
                <w:rFonts w:ascii="Times New Roman" w:eastAsia="Times New Roman" w:hAnsi="Times New Roman" w:cs="Times New Roman"/>
                <w:sz w:val="24"/>
                <w:szCs w:val="24"/>
                <w:lang w:val="lt-LT"/>
              </w:rPr>
              <w:t xml:space="preserve"> proc. </w:t>
            </w:r>
            <w:r w:rsidR="005074A5" w:rsidRPr="00F16093">
              <w:rPr>
                <w:rFonts w:ascii="Times New Roman" w:eastAsia="Times New Roman" w:hAnsi="Times New Roman" w:cs="Times New Roman"/>
                <w:sz w:val="24"/>
                <w:szCs w:val="24"/>
                <w:lang w:val="lt-LT"/>
              </w:rPr>
              <w:t xml:space="preserve">daugės </w:t>
            </w:r>
            <w:r w:rsidRPr="00F16093">
              <w:rPr>
                <w:rFonts w:ascii="Times New Roman" w:eastAsia="Times New Roman" w:hAnsi="Times New Roman" w:cs="Times New Roman"/>
                <w:sz w:val="24"/>
                <w:szCs w:val="24"/>
                <w:lang w:val="lt-LT"/>
              </w:rPr>
              <w:t xml:space="preserve">mokinių </w:t>
            </w:r>
            <w:r w:rsidR="005074A5" w:rsidRPr="00F16093">
              <w:rPr>
                <w:rFonts w:ascii="Times New Roman" w:eastAsia="Times New Roman" w:hAnsi="Times New Roman" w:cs="Times New Roman"/>
                <w:sz w:val="24"/>
                <w:szCs w:val="24"/>
                <w:lang w:val="lt-LT"/>
              </w:rPr>
              <w:t xml:space="preserve"> pasiekusių</w:t>
            </w:r>
            <w:r w:rsidRPr="00F16093">
              <w:rPr>
                <w:rFonts w:ascii="Times New Roman" w:eastAsia="Times New Roman" w:hAnsi="Times New Roman" w:cs="Times New Roman"/>
                <w:sz w:val="24"/>
                <w:szCs w:val="24"/>
                <w:lang w:val="lt-LT"/>
              </w:rPr>
              <w:t xml:space="preserve"> pagrindinį pasiekimų lygį</w:t>
            </w:r>
            <w:r w:rsidR="005074A5" w:rsidRPr="00F16093">
              <w:rPr>
                <w:rFonts w:ascii="Times New Roman" w:eastAsia="Times New Roman" w:hAnsi="Times New Roman" w:cs="Times New Roman"/>
                <w:sz w:val="24"/>
                <w:szCs w:val="24"/>
                <w:lang w:val="lt-LT"/>
              </w:rPr>
              <w:t xml:space="preserve"> (buvo 34 proc.).</w:t>
            </w:r>
          </w:p>
          <w:p w:rsidR="005D0FF7" w:rsidRPr="00F16093" w:rsidRDefault="005074A5"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 2-3 proc. sumažęs mokinių nepasiekusių patenkinamo lygmens (buvo 7 proc</w:t>
            </w:r>
            <w:r w:rsidR="000728AE" w:rsidRPr="00F16093">
              <w:rPr>
                <w:rFonts w:ascii="Times New Roman" w:eastAsia="Times New Roman" w:hAnsi="Times New Roman" w:cs="Times New Roman"/>
                <w:sz w:val="24"/>
                <w:szCs w:val="24"/>
                <w:lang w:val="lt-LT"/>
              </w:rPr>
              <w:t>.</w:t>
            </w:r>
            <w:r w:rsidRPr="00F16093">
              <w:rPr>
                <w:rFonts w:ascii="Times New Roman" w:eastAsia="Times New Roman" w:hAnsi="Times New Roman" w:cs="Times New Roman"/>
                <w:sz w:val="24"/>
                <w:szCs w:val="24"/>
                <w:lang w:val="lt-LT"/>
              </w:rPr>
              <w:t>)</w:t>
            </w:r>
          </w:p>
          <w:p w:rsidR="00FD2EA9" w:rsidRPr="00F16093" w:rsidRDefault="00FD2EA9" w:rsidP="00FA09C8">
            <w:pPr>
              <w:spacing w:after="0" w:line="240" w:lineRule="auto"/>
              <w:jc w:val="both"/>
              <w:rPr>
                <w:rFonts w:ascii="Times New Roman" w:eastAsia="Times New Roman" w:hAnsi="Times New Roman" w:cs="Times New Roman"/>
                <w:sz w:val="24"/>
                <w:szCs w:val="24"/>
                <w:lang w:val="lt-LT"/>
              </w:rPr>
            </w:pPr>
          </w:p>
          <w:p w:rsidR="00FD2EA9" w:rsidRPr="00F16093" w:rsidRDefault="00FD2EA9" w:rsidP="00FA09C8">
            <w:pPr>
              <w:spacing w:after="0" w:line="240" w:lineRule="auto"/>
              <w:jc w:val="both"/>
              <w:rPr>
                <w:rFonts w:ascii="Times New Roman" w:eastAsia="Times New Roman" w:hAnsi="Times New Roman" w:cs="Times New Roman"/>
                <w:sz w:val="24"/>
                <w:szCs w:val="24"/>
                <w:lang w:val="lt-LT"/>
              </w:rPr>
            </w:pPr>
          </w:p>
          <w:p w:rsidR="00925E1D" w:rsidRPr="00F16093" w:rsidRDefault="00815EAA" w:rsidP="00925E1D">
            <w:pPr>
              <w:spacing w:after="0" w:line="240" w:lineRule="auto"/>
              <w:jc w:val="both"/>
              <w:rPr>
                <w:rFonts w:ascii="Times New Roman" w:eastAsia="Times New Roman" w:hAnsi="Times New Roman" w:cs="Times New Roman"/>
                <w:color w:val="FF0000"/>
                <w:sz w:val="24"/>
                <w:szCs w:val="24"/>
                <w:lang w:val="lt-LT"/>
              </w:rPr>
            </w:pPr>
            <w:r w:rsidRPr="00F16093">
              <w:rPr>
                <w:rFonts w:ascii="Times New Roman" w:eastAsia="Times New Roman" w:hAnsi="Times New Roman" w:cs="Times New Roman"/>
                <w:sz w:val="24"/>
                <w:szCs w:val="24"/>
                <w:lang w:val="lt-LT"/>
              </w:rPr>
              <w:t xml:space="preserve"> Patyčių rodiklio vertė gimnazijoje didės 0,05-0,1. </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c>
        <w:tc>
          <w:tcPr>
            <w:tcW w:w="2835"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Seminaras „Pamokos kokybė“. Atlygis lektoriui 800 eur.</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Lėšos konferencijos</w:t>
            </w:r>
            <w:r w:rsidR="00EE6457" w:rsidRPr="00F16093">
              <w:rPr>
                <w:rFonts w:ascii="Times New Roman" w:eastAsia="Times New Roman" w:hAnsi="Times New Roman" w:cs="Times New Roman"/>
                <w:sz w:val="24"/>
                <w:szCs w:val="24"/>
                <w:lang w:val="lt-LT"/>
              </w:rPr>
              <w:t xml:space="preserve"> ir m</w:t>
            </w:r>
            <w:r w:rsidRPr="00F16093">
              <w:rPr>
                <w:rFonts w:ascii="Times New Roman" w:eastAsia="Times New Roman" w:hAnsi="Times New Roman" w:cs="Times New Roman"/>
                <w:sz w:val="24"/>
                <w:szCs w:val="24"/>
                <w:lang w:val="lt-LT"/>
              </w:rPr>
              <w:t xml:space="preserve">etodinės dienos  organizavimui, kanceliarinėms prekėms 900 eur. </w:t>
            </w: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Lėšos projekto organizavimui ir sklaidai</w:t>
            </w:r>
            <w:r w:rsidR="00C2482D" w:rsidRPr="00F16093">
              <w:rPr>
                <w:rFonts w:ascii="Times New Roman" w:eastAsia="Times New Roman" w:hAnsi="Times New Roman" w:cs="Times New Roman"/>
                <w:sz w:val="24"/>
                <w:szCs w:val="24"/>
                <w:lang w:val="lt-LT"/>
              </w:rPr>
              <w:t xml:space="preserve"> (skrajutės, plakatai, lankstinukai, kelionės išlaidos į kitas projekto mokyklas patirties pasidalijimui) 4</w:t>
            </w:r>
            <w:r w:rsidR="008D22EE" w:rsidRPr="00F16093">
              <w:rPr>
                <w:rFonts w:ascii="Times New Roman" w:eastAsia="Times New Roman" w:hAnsi="Times New Roman" w:cs="Times New Roman"/>
                <w:sz w:val="24"/>
                <w:szCs w:val="24"/>
                <w:lang w:val="lt-LT"/>
              </w:rPr>
              <w:t>85</w:t>
            </w:r>
            <w:r w:rsidRPr="00F16093">
              <w:rPr>
                <w:rFonts w:ascii="Times New Roman" w:eastAsia="Times New Roman" w:hAnsi="Times New Roman" w:cs="Times New Roman"/>
                <w:sz w:val="24"/>
                <w:szCs w:val="24"/>
                <w:lang w:val="lt-LT"/>
              </w:rPr>
              <w:t xml:space="preserve"> eur. </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c>
        <w:tc>
          <w:tcPr>
            <w:tcW w:w="2410"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2021 m. III ketv.</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2022 m. II ketv.</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63441D" w:rsidRPr="00F16093" w:rsidRDefault="0063441D"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2021 m.</w:t>
            </w:r>
            <w:r w:rsidR="000B1E37" w:rsidRPr="00F16093">
              <w:rPr>
                <w:rFonts w:ascii="Times New Roman" w:eastAsia="Times New Roman" w:hAnsi="Times New Roman" w:cs="Times New Roman"/>
                <w:sz w:val="24"/>
                <w:szCs w:val="24"/>
                <w:lang w:val="lt-LT"/>
              </w:rPr>
              <w:t xml:space="preserve"> II ketv.</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2022 m. </w:t>
            </w:r>
            <w:r w:rsidR="000B1E37" w:rsidRPr="00F16093">
              <w:rPr>
                <w:rFonts w:ascii="Times New Roman" w:eastAsia="Times New Roman" w:hAnsi="Times New Roman" w:cs="Times New Roman"/>
                <w:sz w:val="24"/>
                <w:szCs w:val="24"/>
                <w:lang w:val="lt-LT"/>
              </w:rPr>
              <w:t>II ketv.</w:t>
            </w:r>
          </w:p>
        </w:tc>
      </w:tr>
      <w:tr w:rsidR="005D0FF7" w:rsidRPr="00F16093" w:rsidTr="001B5B21">
        <w:tc>
          <w:tcPr>
            <w:tcW w:w="3114" w:type="dxa"/>
          </w:tcPr>
          <w:p w:rsidR="005D0FF7" w:rsidRPr="00F16093" w:rsidRDefault="0063441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3.2. </w:t>
            </w:r>
            <w:r w:rsidR="005D0FF7" w:rsidRPr="00F16093">
              <w:rPr>
                <w:rFonts w:ascii="Times New Roman" w:eastAsia="Times New Roman" w:hAnsi="Times New Roman" w:cs="Times New Roman"/>
                <w:sz w:val="24"/>
                <w:szCs w:val="24"/>
                <w:lang w:val="lt-LT"/>
              </w:rPr>
              <w:t>Pamokos kitaip netradicinėse aplinkose</w:t>
            </w:r>
          </w:p>
        </w:tc>
        <w:tc>
          <w:tcPr>
            <w:tcW w:w="3402"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Per mokslo metus kiekvienas mokytojas ilgalaikiuose planuose numatys ir praves bent po 1 pamoką netradicinėje aplinkoje.</w:t>
            </w:r>
          </w:p>
          <w:p w:rsidR="00B97816" w:rsidRPr="00F16093" w:rsidRDefault="00B97816" w:rsidP="00FA09C8">
            <w:pPr>
              <w:spacing w:after="0" w:line="240" w:lineRule="auto"/>
              <w:jc w:val="both"/>
              <w:rPr>
                <w:rFonts w:ascii="Times New Roman" w:eastAsia="Times New Roman" w:hAnsi="Times New Roman" w:cs="Times New Roman"/>
                <w:sz w:val="24"/>
                <w:szCs w:val="24"/>
                <w:lang w:val="lt-LT"/>
              </w:rPr>
            </w:pPr>
          </w:p>
          <w:p w:rsidR="00B97816"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 Tęsiant projektą „Lyderių laikas 3“ mokiniams organizuojamos 5 patyriminių veiklų dienos per </w:t>
            </w:r>
            <w:r w:rsidRPr="00F16093">
              <w:rPr>
                <w:rFonts w:ascii="Times New Roman" w:eastAsia="Times New Roman" w:hAnsi="Times New Roman" w:cs="Times New Roman"/>
                <w:sz w:val="24"/>
                <w:szCs w:val="24"/>
                <w:lang w:val="lt-LT"/>
              </w:rPr>
              <w:lastRenderedPageBreak/>
              <w:t>mokslo metus.</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 </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Patyriminių veiklų dienas organizuoja 25-27 mokytojai, </w:t>
            </w:r>
            <w:r w:rsidR="00B97816" w:rsidRPr="00F16093">
              <w:rPr>
                <w:rFonts w:ascii="Times New Roman" w:eastAsia="Times New Roman" w:hAnsi="Times New Roman" w:cs="Times New Roman"/>
                <w:sz w:val="24"/>
                <w:szCs w:val="24"/>
                <w:lang w:val="lt-LT"/>
              </w:rPr>
              <w:t>dalyvauja 150-180</w:t>
            </w:r>
            <w:r w:rsidRPr="00F16093">
              <w:rPr>
                <w:rFonts w:ascii="Times New Roman" w:eastAsia="Times New Roman" w:hAnsi="Times New Roman" w:cs="Times New Roman"/>
                <w:sz w:val="24"/>
                <w:szCs w:val="24"/>
                <w:lang w:val="lt-LT"/>
              </w:rPr>
              <w:t xml:space="preserve"> mokinių</w:t>
            </w:r>
            <w:r w:rsidR="00B97816" w:rsidRPr="00F16093">
              <w:rPr>
                <w:rFonts w:ascii="Times New Roman" w:eastAsia="Times New Roman" w:hAnsi="Times New Roman" w:cs="Times New Roman"/>
                <w:sz w:val="24"/>
                <w:szCs w:val="24"/>
                <w:lang w:val="lt-LT"/>
              </w:rPr>
              <w:t>.</w:t>
            </w:r>
          </w:p>
        </w:tc>
        <w:tc>
          <w:tcPr>
            <w:tcW w:w="2835" w:type="dxa"/>
            <w:vMerge/>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c>
        <w:tc>
          <w:tcPr>
            <w:tcW w:w="2835"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Lėšos pa</w:t>
            </w:r>
            <w:r w:rsidR="006A622C" w:rsidRPr="00F16093">
              <w:rPr>
                <w:rFonts w:ascii="Times New Roman" w:eastAsia="Times New Roman" w:hAnsi="Times New Roman" w:cs="Times New Roman"/>
                <w:sz w:val="24"/>
                <w:szCs w:val="24"/>
                <w:lang w:val="lt-LT"/>
              </w:rPr>
              <w:t>tyriminių veiklų įgyvendinimui 3</w:t>
            </w:r>
            <w:r w:rsidRPr="00F16093">
              <w:rPr>
                <w:rFonts w:ascii="Times New Roman" w:eastAsia="Times New Roman" w:hAnsi="Times New Roman" w:cs="Times New Roman"/>
                <w:sz w:val="24"/>
                <w:szCs w:val="24"/>
                <w:lang w:val="lt-LT"/>
              </w:rPr>
              <w:t xml:space="preserve">000 eur. </w:t>
            </w:r>
          </w:p>
          <w:p w:rsidR="00582B10" w:rsidRPr="00F16093" w:rsidRDefault="00F57FE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(išlaidos </w:t>
            </w:r>
            <w:r w:rsidR="008D22EE" w:rsidRPr="00F16093">
              <w:rPr>
                <w:rFonts w:ascii="Times New Roman" w:eastAsia="Times New Roman" w:hAnsi="Times New Roman" w:cs="Times New Roman"/>
                <w:sz w:val="24"/>
                <w:szCs w:val="24"/>
                <w:lang w:val="lt-LT"/>
              </w:rPr>
              <w:t>transporto nuomai 1200 eur. (1 km įkainis 0,8 eur.)</w:t>
            </w:r>
            <w:r w:rsidRPr="00F16093">
              <w:rPr>
                <w:rFonts w:ascii="Times New Roman" w:eastAsia="Times New Roman" w:hAnsi="Times New Roman" w:cs="Times New Roman"/>
                <w:sz w:val="24"/>
                <w:szCs w:val="24"/>
                <w:lang w:val="lt-LT"/>
              </w:rPr>
              <w:t>, edukaciniams užsiėmimams, gido paslaugoms</w:t>
            </w:r>
            <w:r w:rsidR="008D22EE" w:rsidRPr="00F16093">
              <w:rPr>
                <w:rFonts w:ascii="Times New Roman" w:eastAsia="Times New Roman" w:hAnsi="Times New Roman" w:cs="Times New Roman"/>
                <w:sz w:val="24"/>
                <w:szCs w:val="24"/>
                <w:lang w:val="lt-LT"/>
              </w:rPr>
              <w:t xml:space="preserve"> 1800 eur</w:t>
            </w:r>
            <w:r w:rsidRPr="00F16093">
              <w:rPr>
                <w:rFonts w:ascii="Times New Roman" w:eastAsia="Times New Roman" w:hAnsi="Times New Roman" w:cs="Times New Roman"/>
                <w:sz w:val="24"/>
                <w:szCs w:val="24"/>
                <w:lang w:val="lt-LT"/>
              </w:rPr>
              <w:t>).</w:t>
            </w:r>
          </w:p>
          <w:p w:rsidR="00EE6457" w:rsidRPr="00F16093" w:rsidRDefault="00EE6457" w:rsidP="00FA09C8">
            <w:pPr>
              <w:spacing w:after="0" w:line="240" w:lineRule="auto"/>
              <w:jc w:val="both"/>
              <w:rPr>
                <w:rFonts w:ascii="Times New Roman" w:eastAsia="Times New Roman" w:hAnsi="Times New Roman" w:cs="Times New Roman"/>
                <w:sz w:val="24"/>
                <w:szCs w:val="24"/>
                <w:lang w:val="lt-LT"/>
              </w:rPr>
            </w:pPr>
          </w:p>
          <w:p w:rsidR="005D0FF7" w:rsidRPr="00F16093" w:rsidRDefault="005D0FF7" w:rsidP="00A76747">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 xml:space="preserve">Lėšos </w:t>
            </w:r>
            <w:r w:rsidR="001F0625" w:rsidRPr="00F16093">
              <w:rPr>
                <w:rFonts w:ascii="Times New Roman" w:eastAsia="Times New Roman" w:hAnsi="Times New Roman" w:cs="Times New Roman"/>
                <w:sz w:val="24"/>
                <w:szCs w:val="24"/>
                <w:lang w:val="lt-LT"/>
              </w:rPr>
              <w:t>pamokoms netradicinėse erdvėse 2</w:t>
            </w:r>
            <w:r w:rsidRPr="00F16093">
              <w:rPr>
                <w:rFonts w:ascii="Times New Roman" w:eastAsia="Times New Roman" w:hAnsi="Times New Roman" w:cs="Times New Roman"/>
                <w:sz w:val="24"/>
                <w:szCs w:val="24"/>
                <w:lang w:val="lt-LT"/>
              </w:rPr>
              <w:t xml:space="preserve">000 eur. </w:t>
            </w:r>
            <w:r w:rsidR="00F57FED" w:rsidRPr="00F16093">
              <w:rPr>
                <w:rFonts w:ascii="Times New Roman" w:eastAsia="Times New Roman" w:hAnsi="Times New Roman" w:cs="Times New Roman"/>
                <w:sz w:val="24"/>
                <w:szCs w:val="24"/>
                <w:lang w:val="lt-LT"/>
              </w:rPr>
              <w:t>(</w:t>
            </w:r>
            <w:r w:rsidR="008D22EE" w:rsidRPr="00F16093">
              <w:rPr>
                <w:rFonts w:ascii="Times New Roman" w:eastAsia="Times New Roman" w:hAnsi="Times New Roman" w:cs="Times New Roman"/>
                <w:sz w:val="24"/>
                <w:szCs w:val="24"/>
                <w:lang w:val="lt-LT"/>
              </w:rPr>
              <w:t>išlaidos transporto nuomai 800 eur. (1 km įkainis 0,8 eur.), edukaciniams užsiėmimams, gido paslaugoms 1200 eur</w:t>
            </w:r>
            <w:r w:rsidR="00F57FED" w:rsidRPr="00F16093">
              <w:rPr>
                <w:rFonts w:ascii="Times New Roman" w:eastAsia="Times New Roman" w:hAnsi="Times New Roman" w:cs="Times New Roman"/>
                <w:sz w:val="24"/>
                <w:szCs w:val="24"/>
                <w:lang w:val="lt-LT"/>
              </w:rPr>
              <w:t>).</w:t>
            </w:r>
          </w:p>
        </w:tc>
        <w:tc>
          <w:tcPr>
            <w:tcW w:w="2410" w:type="dxa"/>
          </w:tcPr>
          <w:p w:rsidR="00582B10"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 xml:space="preserve">2021 m. </w:t>
            </w:r>
            <w:r w:rsidR="00B97816" w:rsidRPr="00F16093">
              <w:rPr>
                <w:rFonts w:ascii="Times New Roman" w:eastAsia="Times New Roman" w:hAnsi="Times New Roman" w:cs="Times New Roman"/>
                <w:sz w:val="24"/>
                <w:szCs w:val="24"/>
                <w:lang w:val="lt-LT"/>
              </w:rPr>
              <w:t>I, II ketv.</w:t>
            </w:r>
          </w:p>
          <w:p w:rsidR="005D0FF7" w:rsidRPr="00F16093" w:rsidRDefault="00582B10"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2022 m.</w:t>
            </w:r>
            <w:r w:rsidR="00B97816" w:rsidRPr="00F16093">
              <w:rPr>
                <w:rFonts w:ascii="Times New Roman" w:eastAsia="Times New Roman" w:hAnsi="Times New Roman" w:cs="Times New Roman"/>
                <w:sz w:val="24"/>
                <w:szCs w:val="24"/>
                <w:lang w:val="lt-LT"/>
              </w:rPr>
              <w:t xml:space="preserve"> I, II ketv.</w:t>
            </w:r>
          </w:p>
          <w:p w:rsidR="00582B10" w:rsidRPr="00F16093" w:rsidRDefault="00582B10" w:rsidP="00FA09C8">
            <w:pPr>
              <w:spacing w:after="0" w:line="240" w:lineRule="auto"/>
              <w:jc w:val="both"/>
              <w:rPr>
                <w:rFonts w:ascii="Times New Roman" w:eastAsia="Times New Roman" w:hAnsi="Times New Roman" w:cs="Times New Roman"/>
                <w:sz w:val="24"/>
                <w:szCs w:val="24"/>
                <w:lang w:val="lt-LT"/>
              </w:rPr>
            </w:pPr>
          </w:p>
          <w:p w:rsidR="00EE6457" w:rsidRPr="00F16093" w:rsidRDefault="00EE6457" w:rsidP="00FA09C8">
            <w:pPr>
              <w:spacing w:after="0" w:line="240" w:lineRule="auto"/>
              <w:jc w:val="both"/>
              <w:rPr>
                <w:rFonts w:ascii="Times New Roman" w:eastAsia="Times New Roman" w:hAnsi="Times New Roman" w:cs="Times New Roman"/>
                <w:sz w:val="24"/>
                <w:szCs w:val="24"/>
                <w:lang w:val="lt-LT"/>
              </w:rPr>
            </w:pPr>
          </w:p>
          <w:p w:rsidR="00EE6457" w:rsidRPr="00F16093" w:rsidRDefault="00EE6457" w:rsidP="00FA09C8">
            <w:pPr>
              <w:spacing w:after="0" w:line="240" w:lineRule="auto"/>
              <w:jc w:val="both"/>
              <w:rPr>
                <w:rFonts w:ascii="Times New Roman" w:eastAsia="Times New Roman" w:hAnsi="Times New Roman" w:cs="Times New Roman"/>
                <w:sz w:val="24"/>
                <w:szCs w:val="24"/>
                <w:lang w:val="lt-LT"/>
              </w:rPr>
            </w:pPr>
          </w:p>
          <w:p w:rsidR="00EE6457" w:rsidRPr="00F16093" w:rsidRDefault="00EE6457" w:rsidP="00FA09C8">
            <w:pPr>
              <w:spacing w:after="0" w:line="240" w:lineRule="auto"/>
              <w:jc w:val="both"/>
              <w:rPr>
                <w:rFonts w:ascii="Times New Roman" w:eastAsia="Times New Roman" w:hAnsi="Times New Roman" w:cs="Times New Roman"/>
                <w:sz w:val="24"/>
                <w:szCs w:val="24"/>
                <w:lang w:val="lt-LT"/>
              </w:rPr>
            </w:pPr>
          </w:p>
          <w:p w:rsidR="00EE6457" w:rsidRPr="00F16093" w:rsidRDefault="00EE6457" w:rsidP="00FA09C8">
            <w:pPr>
              <w:spacing w:after="0" w:line="240" w:lineRule="auto"/>
              <w:jc w:val="both"/>
              <w:rPr>
                <w:rFonts w:ascii="Times New Roman" w:eastAsia="Times New Roman" w:hAnsi="Times New Roman" w:cs="Times New Roman"/>
                <w:sz w:val="24"/>
                <w:szCs w:val="24"/>
                <w:lang w:val="lt-LT"/>
              </w:rPr>
            </w:pPr>
          </w:p>
          <w:p w:rsidR="008D22EE" w:rsidRPr="00F16093" w:rsidRDefault="008D22EE" w:rsidP="00FA09C8">
            <w:pPr>
              <w:spacing w:after="0" w:line="240" w:lineRule="auto"/>
              <w:jc w:val="both"/>
              <w:rPr>
                <w:rFonts w:ascii="Times New Roman" w:eastAsia="Times New Roman" w:hAnsi="Times New Roman" w:cs="Times New Roman"/>
                <w:sz w:val="24"/>
                <w:szCs w:val="24"/>
                <w:lang w:val="lt-LT"/>
              </w:rPr>
            </w:pPr>
          </w:p>
          <w:p w:rsidR="008D22EE" w:rsidRPr="00F16093" w:rsidRDefault="008D22EE" w:rsidP="00FA09C8">
            <w:pPr>
              <w:spacing w:after="0" w:line="240" w:lineRule="auto"/>
              <w:jc w:val="both"/>
              <w:rPr>
                <w:rFonts w:ascii="Times New Roman" w:eastAsia="Times New Roman" w:hAnsi="Times New Roman" w:cs="Times New Roman"/>
                <w:sz w:val="24"/>
                <w:szCs w:val="24"/>
                <w:lang w:val="lt-LT"/>
              </w:rPr>
            </w:pPr>
          </w:p>
          <w:p w:rsidR="00B97816" w:rsidRPr="00F16093" w:rsidRDefault="00B97816"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2021 m. I, II, IV ketv.</w:t>
            </w:r>
          </w:p>
          <w:p w:rsidR="00B97816" w:rsidRPr="00F16093" w:rsidRDefault="00B97816"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2022 m. I, II ketv.</w:t>
            </w:r>
          </w:p>
          <w:p w:rsidR="00582B10" w:rsidRPr="00F16093" w:rsidRDefault="00582B10" w:rsidP="00FA09C8">
            <w:pPr>
              <w:spacing w:after="0" w:line="240" w:lineRule="auto"/>
              <w:jc w:val="both"/>
              <w:rPr>
                <w:rFonts w:ascii="Times New Roman" w:eastAsia="Times New Roman" w:hAnsi="Times New Roman" w:cs="Times New Roman"/>
                <w:sz w:val="24"/>
                <w:szCs w:val="24"/>
                <w:lang w:val="lt-LT"/>
              </w:rPr>
            </w:pPr>
          </w:p>
        </w:tc>
      </w:tr>
      <w:tr w:rsidR="005D0FF7" w:rsidRPr="0013319C" w:rsidTr="001B5B21">
        <w:tc>
          <w:tcPr>
            <w:tcW w:w="3114" w:type="dxa"/>
          </w:tcPr>
          <w:p w:rsidR="005D0FF7" w:rsidRPr="00F16093" w:rsidRDefault="0063441D"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 xml:space="preserve">3.3. </w:t>
            </w:r>
            <w:r w:rsidR="005D0FF7" w:rsidRPr="00F16093">
              <w:rPr>
                <w:rFonts w:ascii="Times New Roman" w:eastAsia="Times New Roman" w:hAnsi="Times New Roman" w:cs="Times New Roman"/>
                <w:sz w:val="24"/>
                <w:szCs w:val="24"/>
                <w:lang w:val="lt-LT"/>
              </w:rPr>
              <w:t>Mokymasis su eTwining (projekto metodas)</w:t>
            </w:r>
          </w:p>
        </w:tc>
        <w:tc>
          <w:tcPr>
            <w:tcW w:w="3402"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5-10 gimnazijos mokytojų dalyvaus eTwinning projektinio metodo taikymo veiklose. </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Parengti ir įgyvendinti 3  tarpdalykinius projektus užsienio kalbų, gamtos mokslų, matematikos pamokose 5-8, I-III klasių mokiniams.</w:t>
            </w:r>
          </w:p>
          <w:p w:rsidR="003867B7" w:rsidRPr="00F16093" w:rsidRDefault="00B468FB"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S</w:t>
            </w:r>
            <w:r w:rsidR="005D0FF7" w:rsidRPr="00F16093">
              <w:rPr>
                <w:rFonts w:ascii="Times New Roman" w:eastAsia="Times New Roman" w:hAnsi="Times New Roman" w:cs="Times New Roman"/>
                <w:sz w:val="24"/>
                <w:szCs w:val="24"/>
                <w:lang w:val="lt-LT"/>
              </w:rPr>
              <w:t>u</w:t>
            </w:r>
            <w:r w:rsidR="00FA09C8" w:rsidRPr="00F16093">
              <w:rPr>
                <w:rFonts w:ascii="Times New Roman" w:eastAsia="Times New Roman" w:hAnsi="Times New Roman" w:cs="Times New Roman"/>
                <w:sz w:val="24"/>
                <w:szCs w:val="24"/>
                <w:lang w:val="lt-LT"/>
              </w:rPr>
              <w:t xml:space="preserve">rasti </w:t>
            </w:r>
            <w:r w:rsidR="005D0FF7" w:rsidRPr="00F16093">
              <w:rPr>
                <w:rFonts w:ascii="Times New Roman" w:eastAsia="Times New Roman" w:hAnsi="Times New Roman" w:cs="Times New Roman"/>
                <w:sz w:val="24"/>
                <w:szCs w:val="24"/>
                <w:lang w:val="lt-LT"/>
              </w:rPr>
              <w:t xml:space="preserve"> 2-3 </w:t>
            </w:r>
            <w:r w:rsidRPr="00F16093">
              <w:rPr>
                <w:rFonts w:ascii="Times New Roman" w:eastAsia="Times New Roman" w:hAnsi="Times New Roman" w:cs="Times New Roman"/>
                <w:sz w:val="24"/>
                <w:szCs w:val="24"/>
                <w:lang w:val="lt-LT"/>
              </w:rPr>
              <w:t xml:space="preserve">eTwinning projektų </w:t>
            </w:r>
            <w:r w:rsidR="005D0FF7" w:rsidRPr="00F16093">
              <w:rPr>
                <w:rFonts w:ascii="Times New Roman" w:eastAsia="Times New Roman" w:hAnsi="Times New Roman" w:cs="Times New Roman"/>
                <w:sz w:val="24"/>
                <w:szCs w:val="24"/>
                <w:lang w:val="lt-LT"/>
              </w:rPr>
              <w:t>partneri</w:t>
            </w:r>
            <w:r w:rsidR="00FA09C8" w:rsidRPr="00F16093">
              <w:rPr>
                <w:rFonts w:ascii="Times New Roman" w:eastAsia="Times New Roman" w:hAnsi="Times New Roman" w:cs="Times New Roman"/>
                <w:sz w:val="24"/>
                <w:szCs w:val="24"/>
                <w:lang w:val="lt-LT"/>
              </w:rPr>
              <w:t>ai</w:t>
            </w:r>
            <w:r w:rsidRPr="00F16093">
              <w:rPr>
                <w:rFonts w:ascii="Times New Roman" w:eastAsia="Times New Roman" w:hAnsi="Times New Roman" w:cs="Times New Roman"/>
                <w:sz w:val="24"/>
                <w:szCs w:val="24"/>
                <w:lang w:val="lt-LT"/>
              </w:rPr>
              <w:t>.</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Skelbti  projektus eTwining platformoje</w:t>
            </w:r>
            <w:r w:rsidR="00B97816" w:rsidRPr="00F16093">
              <w:rPr>
                <w:rFonts w:ascii="Times New Roman" w:eastAsia="Times New Roman" w:hAnsi="Times New Roman" w:cs="Times New Roman"/>
                <w:sz w:val="24"/>
                <w:szCs w:val="24"/>
                <w:lang w:val="lt-LT"/>
              </w:rPr>
              <w:t>.</w:t>
            </w:r>
          </w:p>
          <w:p w:rsidR="007459DE" w:rsidRPr="00F16093" w:rsidRDefault="007459DE" w:rsidP="00FA09C8">
            <w:pPr>
              <w:spacing w:after="0" w:line="240" w:lineRule="auto"/>
              <w:jc w:val="both"/>
              <w:rPr>
                <w:rFonts w:ascii="Times New Roman" w:eastAsia="Times New Roman" w:hAnsi="Times New Roman" w:cs="Times New Roman"/>
                <w:sz w:val="24"/>
                <w:szCs w:val="24"/>
                <w:lang w:val="lt-LT"/>
              </w:rPr>
            </w:pPr>
          </w:p>
        </w:tc>
        <w:tc>
          <w:tcPr>
            <w:tcW w:w="2835" w:type="dxa"/>
            <w:vMerge/>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p>
        </w:tc>
        <w:tc>
          <w:tcPr>
            <w:tcW w:w="2835" w:type="dxa"/>
          </w:tcPr>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Lėšos kanceliarinėms priemonėms </w:t>
            </w:r>
            <w:r w:rsidR="00FB0D15" w:rsidRPr="00F16093">
              <w:rPr>
                <w:rFonts w:ascii="Times New Roman" w:eastAsia="Times New Roman" w:hAnsi="Times New Roman" w:cs="Times New Roman"/>
                <w:sz w:val="24"/>
                <w:szCs w:val="24"/>
                <w:lang w:val="lt-LT"/>
              </w:rPr>
              <w:t>5</w:t>
            </w:r>
            <w:r w:rsidRPr="00F16093">
              <w:rPr>
                <w:rFonts w:ascii="Times New Roman" w:eastAsia="Times New Roman" w:hAnsi="Times New Roman" w:cs="Times New Roman"/>
                <w:sz w:val="24"/>
                <w:szCs w:val="24"/>
                <w:lang w:val="lt-LT"/>
              </w:rPr>
              <w:t xml:space="preserve">00 eur. </w:t>
            </w:r>
          </w:p>
          <w:p w:rsidR="007459DE" w:rsidRPr="00F16093" w:rsidRDefault="007459DE"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 </w:t>
            </w:r>
            <w:r w:rsidR="0077538C" w:rsidRPr="00F16093">
              <w:rPr>
                <w:rFonts w:ascii="Times New Roman" w:eastAsia="Times New Roman" w:hAnsi="Times New Roman" w:cs="Times New Roman"/>
                <w:sz w:val="24"/>
                <w:szCs w:val="24"/>
                <w:lang w:val="lt-LT"/>
              </w:rPr>
              <w:t>Mokymai mokytojams eTwinning projekto taikymui pamokose 500 eur.</w:t>
            </w:r>
          </w:p>
          <w:p w:rsidR="00333982" w:rsidRPr="00F16093" w:rsidRDefault="001B4B29"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 xml:space="preserve">Lėšos 2020 – 2021 m. m.: </w:t>
            </w:r>
            <w:r w:rsidR="00333982" w:rsidRPr="00F16093">
              <w:rPr>
                <w:rFonts w:ascii="Times New Roman" w:eastAsia="Times New Roman" w:hAnsi="Times New Roman" w:cs="Times New Roman"/>
                <w:sz w:val="24"/>
                <w:szCs w:val="24"/>
                <w:lang w:val="lt-LT"/>
              </w:rPr>
              <w:t xml:space="preserve">137 mok. x 354 eur. </w:t>
            </w:r>
            <w:r w:rsidR="00333982" w:rsidRPr="00F16093">
              <w:rPr>
                <w:rFonts w:ascii="Times New Roman" w:eastAsia="Times New Roman" w:hAnsi="Times New Roman" w:cs="Times New Roman"/>
                <w:sz w:val="24"/>
                <w:szCs w:val="24"/>
              </w:rPr>
              <w:t xml:space="preserve">= </w:t>
            </w:r>
            <w:r w:rsidR="00333982" w:rsidRPr="00F16093">
              <w:rPr>
                <w:rFonts w:ascii="Times New Roman" w:eastAsia="Times New Roman" w:hAnsi="Times New Roman" w:cs="Times New Roman"/>
                <w:sz w:val="24"/>
                <w:szCs w:val="24"/>
                <w:lang w:val="lt-LT"/>
              </w:rPr>
              <w:t>48498 eur.</w:t>
            </w:r>
          </w:p>
          <w:p w:rsidR="001B4B29" w:rsidRPr="00F16093" w:rsidRDefault="00333982"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Prognozuojamos lėšos 2021 – 2022 m. m.: 132 mok. x 354 eur. = 46728 eur.</w:t>
            </w:r>
            <w:r w:rsidR="001B4B29" w:rsidRPr="00F16093">
              <w:rPr>
                <w:rFonts w:ascii="Times New Roman" w:eastAsia="Times New Roman" w:hAnsi="Times New Roman" w:cs="Times New Roman"/>
                <w:sz w:val="24"/>
                <w:szCs w:val="24"/>
                <w:lang w:val="lt-LT"/>
              </w:rPr>
              <w:t xml:space="preserve"> </w:t>
            </w:r>
          </w:p>
          <w:p w:rsidR="00333982" w:rsidRPr="00F16093" w:rsidRDefault="00333982"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Iš viso: 95226 eur.</w:t>
            </w:r>
          </w:p>
        </w:tc>
        <w:tc>
          <w:tcPr>
            <w:tcW w:w="2410" w:type="dxa"/>
          </w:tcPr>
          <w:p w:rsidR="00B97816"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w:t>
            </w:r>
            <w:r w:rsidR="004F7FF8" w:rsidRPr="00F16093">
              <w:rPr>
                <w:rFonts w:ascii="Times New Roman" w:eastAsia="Times New Roman" w:hAnsi="Times New Roman" w:cs="Times New Roman"/>
                <w:sz w:val="24"/>
                <w:szCs w:val="24"/>
                <w:lang w:val="lt-LT"/>
              </w:rPr>
              <w:t>1</w:t>
            </w:r>
            <w:r w:rsidR="00B97816" w:rsidRPr="00F16093">
              <w:rPr>
                <w:rFonts w:ascii="Times New Roman" w:eastAsia="Times New Roman" w:hAnsi="Times New Roman" w:cs="Times New Roman"/>
                <w:sz w:val="24"/>
                <w:szCs w:val="24"/>
                <w:lang w:val="lt-LT"/>
              </w:rPr>
              <w:t xml:space="preserve"> m. I ketv.</w:t>
            </w:r>
          </w:p>
          <w:p w:rsidR="005D0FF7" w:rsidRPr="00F16093" w:rsidRDefault="005D0FF7"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w:t>
            </w:r>
            <w:r w:rsidR="001725F8" w:rsidRPr="00F16093">
              <w:rPr>
                <w:rFonts w:ascii="Times New Roman" w:eastAsia="Times New Roman" w:hAnsi="Times New Roman" w:cs="Times New Roman"/>
                <w:sz w:val="24"/>
                <w:szCs w:val="24"/>
                <w:lang w:val="lt-LT"/>
              </w:rPr>
              <w:t>2</w:t>
            </w:r>
            <w:r w:rsidR="00B97816" w:rsidRPr="00F16093">
              <w:rPr>
                <w:rFonts w:ascii="Times New Roman" w:eastAsia="Times New Roman" w:hAnsi="Times New Roman" w:cs="Times New Roman"/>
                <w:sz w:val="24"/>
                <w:szCs w:val="24"/>
                <w:lang w:val="lt-LT"/>
              </w:rPr>
              <w:t xml:space="preserve"> </w:t>
            </w:r>
            <w:r w:rsidRPr="00F16093">
              <w:rPr>
                <w:rFonts w:ascii="Times New Roman" w:eastAsia="Times New Roman" w:hAnsi="Times New Roman" w:cs="Times New Roman"/>
                <w:sz w:val="24"/>
                <w:szCs w:val="24"/>
                <w:lang w:val="lt-LT"/>
              </w:rPr>
              <w:t>m.</w:t>
            </w:r>
            <w:r w:rsidR="00B97816" w:rsidRPr="00F16093">
              <w:rPr>
                <w:rFonts w:ascii="Times New Roman" w:eastAsia="Times New Roman" w:hAnsi="Times New Roman" w:cs="Times New Roman"/>
                <w:sz w:val="24"/>
                <w:szCs w:val="24"/>
                <w:lang w:val="lt-LT"/>
              </w:rPr>
              <w:t xml:space="preserve"> I ketv.</w:t>
            </w:r>
          </w:p>
          <w:p w:rsidR="002865E2" w:rsidRPr="0013319C" w:rsidRDefault="0077538C" w:rsidP="00FA09C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2020 m. IV ketv.</w:t>
            </w:r>
            <w:bookmarkStart w:id="1" w:name="_GoBack"/>
            <w:bookmarkEnd w:id="1"/>
          </w:p>
        </w:tc>
      </w:tr>
    </w:tbl>
    <w:p w:rsidR="00AF115C" w:rsidRDefault="0003715D" w:rsidP="00FA09C8">
      <w:pPr>
        <w:spacing w:after="0" w:line="240" w:lineRule="auto"/>
        <w:jc w:val="both"/>
        <w:rPr>
          <w:rFonts w:ascii="Times New Roman" w:eastAsia="Times New Roman" w:hAnsi="Times New Roman" w:cs="Times New Roman"/>
          <w:sz w:val="24"/>
          <w:szCs w:val="24"/>
          <w:lang w:val="lt-LT"/>
        </w:rPr>
      </w:pPr>
      <w:r w:rsidRPr="0013319C">
        <w:rPr>
          <w:rFonts w:ascii="Times New Roman" w:eastAsia="Times New Roman" w:hAnsi="Times New Roman" w:cs="Times New Roman"/>
          <w:sz w:val="24"/>
          <w:szCs w:val="24"/>
          <w:lang w:val="lt-LT"/>
        </w:rPr>
        <w:tab/>
      </w:r>
      <w:r w:rsidRPr="0013319C">
        <w:rPr>
          <w:rFonts w:ascii="Times New Roman" w:eastAsia="Times New Roman" w:hAnsi="Times New Roman" w:cs="Times New Roman"/>
          <w:sz w:val="24"/>
          <w:szCs w:val="24"/>
          <w:lang w:val="lt-LT"/>
        </w:rPr>
        <w:tab/>
      </w:r>
      <w:r w:rsidRPr="0013319C">
        <w:rPr>
          <w:rFonts w:ascii="Times New Roman" w:eastAsia="Times New Roman" w:hAnsi="Times New Roman" w:cs="Times New Roman"/>
          <w:sz w:val="24"/>
          <w:szCs w:val="24"/>
          <w:lang w:val="lt-LT"/>
        </w:rPr>
        <w:tab/>
      </w:r>
      <w:r w:rsidRPr="0013319C">
        <w:rPr>
          <w:rFonts w:ascii="Times New Roman" w:eastAsia="Times New Roman" w:hAnsi="Times New Roman" w:cs="Times New Roman"/>
          <w:sz w:val="24"/>
          <w:szCs w:val="24"/>
          <w:lang w:val="lt-LT"/>
        </w:rPr>
        <w:tab/>
      </w:r>
    </w:p>
    <w:p w:rsidR="00170AEF" w:rsidRPr="00A76747" w:rsidRDefault="00A76747" w:rsidP="00A76747">
      <w:pPr>
        <w:tabs>
          <w:tab w:val="left" w:pos="9639"/>
        </w:tabs>
        <w:spacing w:after="0" w:line="240" w:lineRule="auto"/>
        <w:ind w:firstLine="720"/>
        <w:rPr>
          <w:rFonts w:ascii="Times New Roman" w:eastAsia="Times New Roman" w:hAnsi="Times New Roman" w:cs="Times New Roman"/>
          <w:sz w:val="24"/>
          <w:szCs w:val="24"/>
          <w:lang w:val="lt-LT"/>
        </w:rPr>
      </w:pPr>
      <w:r w:rsidRPr="00A76747">
        <w:rPr>
          <w:rFonts w:ascii="Times New Roman" w:hAnsi="Times New Roman" w:cs="Times New Roman"/>
          <w:sz w:val="24"/>
          <w:szCs w:val="24"/>
          <w:lang w:val="lt-LT"/>
        </w:rPr>
        <w:t>Patvirtinu, kad šiame plane numatytos projektui skirtos finansavimo lėšos (Kokybės krepšelio lėšos) nėra suplanuotos apmokėti ugdymo reikmėms, t. y. toms mokyklos veikloms ir darbuotojams (priemonėms), kurioms mokymo lėšos privalo būti skirtos Lietuvos Respublikos Vyriausybės nustatyta tvarka (iš Klasės krepšelio).</w:t>
      </w:r>
      <w:r w:rsidR="00170AEF" w:rsidRPr="00A76747">
        <w:rPr>
          <w:rFonts w:ascii="Times New Roman" w:eastAsia="Times New Roman" w:hAnsi="Times New Roman" w:cs="Times New Roman"/>
          <w:sz w:val="24"/>
          <w:szCs w:val="24"/>
          <w:lang w:val="lt-LT"/>
        </w:rPr>
        <w:tab/>
      </w:r>
    </w:p>
    <w:p w:rsidR="00170AEF" w:rsidRDefault="00170AEF" w:rsidP="00170AEF">
      <w:pPr>
        <w:tabs>
          <w:tab w:val="left" w:pos="10348"/>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Vilma Bartušienė</w:t>
      </w:r>
    </w:p>
    <w:p w:rsidR="00170AEF" w:rsidRDefault="00170AEF" w:rsidP="00170AEF">
      <w:pPr>
        <w:tabs>
          <w:tab w:val="left" w:pos="10348"/>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Direktoriaus pavaduotoja ugdymui</w:t>
      </w:r>
    </w:p>
    <w:p w:rsidR="00170AEF" w:rsidRDefault="00170AEF" w:rsidP="00170AEF">
      <w:pPr>
        <w:tabs>
          <w:tab w:val="left" w:pos="10348"/>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laikinai einanti direktoriaus pareigas</w:t>
      </w:r>
    </w:p>
    <w:p w:rsidR="00170AEF" w:rsidRDefault="00170AEF" w:rsidP="00170AEF">
      <w:pPr>
        <w:tabs>
          <w:tab w:val="left" w:pos="10348"/>
        </w:tabs>
        <w:spacing w:after="0" w:line="240" w:lineRule="auto"/>
        <w:rPr>
          <w:rFonts w:ascii="Times New Roman" w:eastAsia="Times New Roman" w:hAnsi="Times New Roman" w:cs="Times New Roman"/>
          <w:sz w:val="24"/>
          <w:szCs w:val="24"/>
          <w:lang w:val="lt-LT"/>
        </w:rPr>
      </w:pPr>
    </w:p>
    <w:p w:rsidR="006C5DCC" w:rsidRDefault="006C5DCC" w:rsidP="00170AEF">
      <w:pPr>
        <w:tabs>
          <w:tab w:val="left" w:pos="10348"/>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Giedrė Milukienė</w:t>
      </w:r>
    </w:p>
    <w:p w:rsidR="005B1D75" w:rsidRDefault="005B1D75" w:rsidP="00170AEF">
      <w:pPr>
        <w:tabs>
          <w:tab w:val="left" w:pos="10348"/>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Šilutės rajono savivaldybės administracijos</w:t>
      </w:r>
    </w:p>
    <w:p w:rsidR="006C5DCC" w:rsidRPr="0013319C" w:rsidRDefault="00816B02" w:rsidP="00170AEF">
      <w:pPr>
        <w:tabs>
          <w:tab w:val="left" w:pos="10348"/>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Š</w:t>
      </w:r>
      <w:r w:rsidR="005B1D75">
        <w:rPr>
          <w:rFonts w:ascii="Times New Roman" w:eastAsia="Times New Roman" w:hAnsi="Times New Roman" w:cs="Times New Roman"/>
          <w:sz w:val="24"/>
          <w:szCs w:val="24"/>
          <w:lang w:val="lt-LT"/>
        </w:rPr>
        <w:t>vietimo ir kultūros skyriaus v</w:t>
      </w:r>
      <w:r w:rsidR="006C5DCC">
        <w:rPr>
          <w:rFonts w:ascii="Times New Roman" w:eastAsia="Times New Roman" w:hAnsi="Times New Roman" w:cs="Times New Roman"/>
          <w:sz w:val="24"/>
          <w:szCs w:val="24"/>
          <w:lang w:val="lt-LT"/>
        </w:rPr>
        <w:t>yriausioji specialistė</w:t>
      </w:r>
    </w:p>
    <w:sectPr w:rsidR="006C5DCC" w:rsidRPr="0013319C" w:rsidSect="00A14920">
      <w:footerReference w:type="default" r:id="rId8"/>
      <w:pgSz w:w="16838" w:h="11906" w:orient="landscape"/>
      <w:pgMar w:top="1560" w:right="820" w:bottom="993" w:left="1440" w:header="0" w:footer="29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6C" w:rsidRDefault="00430C6C" w:rsidP="00EF5E77">
      <w:pPr>
        <w:spacing w:after="0" w:line="240" w:lineRule="auto"/>
      </w:pPr>
      <w:r>
        <w:separator/>
      </w:r>
    </w:p>
  </w:endnote>
  <w:endnote w:type="continuationSeparator" w:id="0">
    <w:p w:rsidR="00430C6C" w:rsidRDefault="00430C6C" w:rsidP="00EF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7946"/>
      <w:docPartObj>
        <w:docPartGallery w:val="Page Numbers (Bottom of Page)"/>
        <w:docPartUnique/>
      </w:docPartObj>
    </w:sdtPr>
    <w:sdtEndPr/>
    <w:sdtContent>
      <w:p w:rsidR="00A14920" w:rsidRDefault="009C0B85">
        <w:pPr>
          <w:pStyle w:val="Porat"/>
          <w:jc w:val="right"/>
        </w:pPr>
        <w:r>
          <w:rPr>
            <w:noProof/>
          </w:rPr>
          <w:fldChar w:fldCharType="begin"/>
        </w:r>
        <w:r>
          <w:rPr>
            <w:noProof/>
          </w:rPr>
          <w:instrText xml:space="preserve"> PAGE   \* MERGEFORMAT </w:instrText>
        </w:r>
        <w:r>
          <w:rPr>
            <w:noProof/>
          </w:rPr>
          <w:fldChar w:fldCharType="separate"/>
        </w:r>
        <w:r w:rsidR="00F16093">
          <w:rPr>
            <w:noProof/>
          </w:rPr>
          <w:t>7</w:t>
        </w:r>
        <w:r>
          <w:rPr>
            <w:noProof/>
          </w:rPr>
          <w:fldChar w:fldCharType="end"/>
        </w:r>
      </w:p>
    </w:sdtContent>
  </w:sdt>
  <w:p w:rsidR="00A14920" w:rsidRDefault="00A1492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6C" w:rsidRDefault="00430C6C" w:rsidP="00EF5E77">
      <w:pPr>
        <w:spacing w:after="0" w:line="240" w:lineRule="auto"/>
      </w:pPr>
      <w:r>
        <w:separator/>
      </w:r>
    </w:p>
  </w:footnote>
  <w:footnote w:type="continuationSeparator" w:id="0">
    <w:p w:rsidR="00430C6C" w:rsidRDefault="00430C6C" w:rsidP="00EF5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EA0"/>
    <w:multiLevelType w:val="hybridMultilevel"/>
    <w:tmpl w:val="410E0A5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0EC2757"/>
    <w:multiLevelType w:val="hybridMultilevel"/>
    <w:tmpl w:val="DDA457E4"/>
    <w:lvl w:ilvl="0" w:tplc="1DB4F2DA">
      <w:start w:val="1"/>
      <w:numFmt w:val="bullet"/>
      <w:lvlText w:val=""/>
      <w:lvlJc w:val="left"/>
      <w:pPr>
        <w:tabs>
          <w:tab w:val="num" w:pos="720"/>
        </w:tabs>
        <w:ind w:left="720" w:hanging="360"/>
      </w:pPr>
      <w:rPr>
        <w:rFonts w:ascii="Wingdings 3" w:hAnsi="Wingdings 3" w:hint="default"/>
      </w:rPr>
    </w:lvl>
    <w:lvl w:ilvl="1" w:tplc="571662C4">
      <w:start w:val="1"/>
      <w:numFmt w:val="bullet"/>
      <w:lvlText w:val=""/>
      <w:lvlJc w:val="left"/>
      <w:pPr>
        <w:tabs>
          <w:tab w:val="num" w:pos="1440"/>
        </w:tabs>
        <w:ind w:left="1440" w:hanging="360"/>
      </w:pPr>
      <w:rPr>
        <w:rFonts w:ascii="Wingdings 3" w:hAnsi="Wingdings 3" w:hint="default"/>
      </w:rPr>
    </w:lvl>
    <w:lvl w:ilvl="2" w:tplc="5A640848">
      <w:start w:val="1"/>
      <w:numFmt w:val="bullet"/>
      <w:lvlText w:val=""/>
      <w:lvlJc w:val="left"/>
      <w:pPr>
        <w:tabs>
          <w:tab w:val="num" w:pos="2160"/>
        </w:tabs>
        <w:ind w:left="2160" w:hanging="360"/>
      </w:pPr>
      <w:rPr>
        <w:rFonts w:ascii="Wingdings 3" w:hAnsi="Wingdings 3" w:hint="default"/>
      </w:rPr>
    </w:lvl>
    <w:lvl w:ilvl="3" w:tplc="26F276D2">
      <w:start w:val="1"/>
      <w:numFmt w:val="bullet"/>
      <w:lvlText w:val=""/>
      <w:lvlJc w:val="left"/>
      <w:pPr>
        <w:tabs>
          <w:tab w:val="num" w:pos="2880"/>
        </w:tabs>
        <w:ind w:left="2880" w:hanging="360"/>
      </w:pPr>
      <w:rPr>
        <w:rFonts w:ascii="Wingdings 3" w:hAnsi="Wingdings 3" w:hint="default"/>
      </w:rPr>
    </w:lvl>
    <w:lvl w:ilvl="4" w:tplc="C9A4455C">
      <w:start w:val="1"/>
      <w:numFmt w:val="bullet"/>
      <w:lvlText w:val=""/>
      <w:lvlJc w:val="left"/>
      <w:pPr>
        <w:tabs>
          <w:tab w:val="num" w:pos="3600"/>
        </w:tabs>
        <w:ind w:left="3600" w:hanging="360"/>
      </w:pPr>
      <w:rPr>
        <w:rFonts w:ascii="Wingdings 3" w:hAnsi="Wingdings 3" w:hint="default"/>
      </w:rPr>
    </w:lvl>
    <w:lvl w:ilvl="5" w:tplc="380457DA">
      <w:start w:val="1"/>
      <w:numFmt w:val="bullet"/>
      <w:lvlText w:val=""/>
      <w:lvlJc w:val="left"/>
      <w:pPr>
        <w:tabs>
          <w:tab w:val="num" w:pos="4320"/>
        </w:tabs>
        <w:ind w:left="4320" w:hanging="360"/>
      </w:pPr>
      <w:rPr>
        <w:rFonts w:ascii="Wingdings 3" w:hAnsi="Wingdings 3" w:hint="default"/>
      </w:rPr>
    </w:lvl>
    <w:lvl w:ilvl="6" w:tplc="B5727D9A">
      <w:start w:val="1"/>
      <w:numFmt w:val="bullet"/>
      <w:lvlText w:val=""/>
      <w:lvlJc w:val="left"/>
      <w:pPr>
        <w:tabs>
          <w:tab w:val="num" w:pos="5040"/>
        </w:tabs>
        <w:ind w:left="5040" w:hanging="360"/>
      </w:pPr>
      <w:rPr>
        <w:rFonts w:ascii="Wingdings 3" w:hAnsi="Wingdings 3" w:hint="default"/>
      </w:rPr>
    </w:lvl>
    <w:lvl w:ilvl="7" w:tplc="15DE4A5C">
      <w:start w:val="1"/>
      <w:numFmt w:val="bullet"/>
      <w:lvlText w:val=""/>
      <w:lvlJc w:val="left"/>
      <w:pPr>
        <w:tabs>
          <w:tab w:val="num" w:pos="5760"/>
        </w:tabs>
        <w:ind w:left="5760" w:hanging="360"/>
      </w:pPr>
      <w:rPr>
        <w:rFonts w:ascii="Wingdings 3" w:hAnsi="Wingdings 3" w:hint="default"/>
      </w:rPr>
    </w:lvl>
    <w:lvl w:ilvl="8" w:tplc="33F6AB5E">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4BA231A"/>
    <w:multiLevelType w:val="hybridMultilevel"/>
    <w:tmpl w:val="B114BA94"/>
    <w:lvl w:ilvl="0" w:tplc="31A02238">
      <w:start w:val="1"/>
      <w:numFmt w:val="bullet"/>
      <w:lvlText w:val=""/>
      <w:lvlJc w:val="left"/>
      <w:pPr>
        <w:tabs>
          <w:tab w:val="num" w:pos="720"/>
        </w:tabs>
        <w:ind w:left="720" w:hanging="360"/>
      </w:pPr>
      <w:rPr>
        <w:rFonts w:ascii="Wingdings 3" w:hAnsi="Wingdings 3" w:hint="default"/>
      </w:rPr>
    </w:lvl>
    <w:lvl w:ilvl="1" w:tplc="4280999A">
      <w:start w:val="1"/>
      <w:numFmt w:val="bullet"/>
      <w:lvlText w:val=""/>
      <w:lvlJc w:val="left"/>
      <w:pPr>
        <w:tabs>
          <w:tab w:val="num" w:pos="1440"/>
        </w:tabs>
        <w:ind w:left="1440" w:hanging="360"/>
      </w:pPr>
      <w:rPr>
        <w:rFonts w:ascii="Wingdings 3" w:hAnsi="Wingdings 3" w:hint="default"/>
      </w:rPr>
    </w:lvl>
    <w:lvl w:ilvl="2" w:tplc="2B1ADBF0">
      <w:start w:val="1"/>
      <w:numFmt w:val="bullet"/>
      <w:lvlText w:val=""/>
      <w:lvlJc w:val="left"/>
      <w:pPr>
        <w:tabs>
          <w:tab w:val="num" w:pos="2160"/>
        </w:tabs>
        <w:ind w:left="2160" w:hanging="360"/>
      </w:pPr>
      <w:rPr>
        <w:rFonts w:ascii="Wingdings 3" w:hAnsi="Wingdings 3" w:hint="default"/>
      </w:rPr>
    </w:lvl>
    <w:lvl w:ilvl="3" w:tplc="1638CD0E">
      <w:start w:val="1"/>
      <w:numFmt w:val="bullet"/>
      <w:lvlText w:val=""/>
      <w:lvlJc w:val="left"/>
      <w:pPr>
        <w:tabs>
          <w:tab w:val="num" w:pos="2880"/>
        </w:tabs>
        <w:ind w:left="2880" w:hanging="360"/>
      </w:pPr>
      <w:rPr>
        <w:rFonts w:ascii="Wingdings 3" w:hAnsi="Wingdings 3" w:hint="default"/>
      </w:rPr>
    </w:lvl>
    <w:lvl w:ilvl="4" w:tplc="1E54CB5C">
      <w:start w:val="1"/>
      <w:numFmt w:val="bullet"/>
      <w:lvlText w:val=""/>
      <w:lvlJc w:val="left"/>
      <w:pPr>
        <w:tabs>
          <w:tab w:val="num" w:pos="3600"/>
        </w:tabs>
        <w:ind w:left="3600" w:hanging="360"/>
      </w:pPr>
      <w:rPr>
        <w:rFonts w:ascii="Wingdings 3" w:hAnsi="Wingdings 3" w:hint="default"/>
      </w:rPr>
    </w:lvl>
    <w:lvl w:ilvl="5" w:tplc="269EC80E">
      <w:start w:val="1"/>
      <w:numFmt w:val="bullet"/>
      <w:lvlText w:val=""/>
      <w:lvlJc w:val="left"/>
      <w:pPr>
        <w:tabs>
          <w:tab w:val="num" w:pos="4320"/>
        </w:tabs>
        <w:ind w:left="4320" w:hanging="360"/>
      </w:pPr>
      <w:rPr>
        <w:rFonts w:ascii="Wingdings 3" w:hAnsi="Wingdings 3" w:hint="default"/>
      </w:rPr>
    </w:lvl>
    <w:lvl w:ilvl="6" w:tplc="36023418">
      <w:start w:val="1"/>
      <w:numFmt w:val="bullet"/>
      <w:lvlText w:val=""/>
      <w:lvlJc w:val="left"/>
      <w:pPr>
        <w:tabs>
          <w:tab w:val="num" w:pos="5040"/>
        </w:tabs>
        <w:ind w:left="5040" w:hanging="360"/>
      </w:pPr>
      <w:rPr>
        <w:rFonts w:ascii="Wingdings 3" w:hAnsi="Wingdings 3" w:hint="default"/>
      </w:rPr>
    </w:lvl>
    <w:lvl w:ilvl="7" w:tplc="0560796A">
      <w:start w:val="1"/>
      <w:numFmt w:val="bullet"/>
      <w:lvlText w:val=""/>
      <w:lvlJc w:val="left"/>
      <w:pPr>
        <w:tabs>
          <w:tab w:val="num" w:pos="5760"/>
        </w:tabs>
        <w:ind w:left="5760" w:hanging="360"/>
      </w:pPr>
      <w:rPr>
        <w:rFonts w:ascii="Wingdings 3" w:hAnsi="Wingdings 3" w:hint="default"/>
      </w:rPr>
    </w:lvl>
    <w:lvl w:ilvl="8" w:tplc="5E02E166">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5223ADC"/>
    <w:multiLevelType w:val="multilevel"/>
    <w:tmpl w:val="B0AC69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9B754B0"/>
    <w:multiLevelType w:val="multilevel"/>
    <w:tmpl w:val="4C98D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7256DC"/>
    <w:multiLevelType w:val="hybridMultilevel"/>
    <w:tmpl w:val="1CCAB520"/>
    <w:lvl w:ilvl="0" w:tplc="197625FE">
      <w:start w:val="1"/>
      <w:numFmt w:val="bullet"/>
      <w:lvlText w:val=""/>
      <w:lvlJc w:val="left"/>
      <w:pPr>
        <w:tabs>
          <w:tab w:val="num" w:pos="720"/>
        </w:tabs>
        <w:ind w:left="720" w:hanging="360"/>
      </w:pPr>
      <w:rPr>
        <w:rFonts w:ascii="Wingdings 3" w:hAnsi="Wingdings 3" w:hint="default"/>
      </w:rPr>
    </w:lvl>
    <w:lvl w:ilvl="1" w:tplc="F0B62626" w:tentative="1">
      <w:start w:val="1"/>
      <w:numFmt w:val="bullet"/>
      <w:lvlText w:val=""/>
      <w:lvlJc w:val="left"/>
      <w:pPr>
        <w:tabs>
          <w:tab w:val="num" w:pos="1440"/>
        </w:tabs>
        <w:ind w:left="1440" w:hanging="360"/>
      </w:pPr>
      <w:rPr>
        <w:rFonts w:ascii="Wingdings 3" w:hAnsi="Wingdings 3" w:hint="default"/>
      </w:rPr>
    </w:lvl>
    <w:lvl w:ilvl="2" w:tplc="E8F003B0" w:tentative="1">
      <w:start w:val="1"/>
      <w:numFmt w:val="bullet"/>
      <w:lvlText w:val=""/>
      <w:lvlJc w:val="left"/>
      <w:pPr>
        <w:tabs>
          <w:tab w:val="num" w:pos="2160"/>
        </w:tabs>
        <w:ind w:left="2160" w:hanging="360"/>
      </w:pPr>
      <w:rPr>
        <w:rFonts w:ascii="Wingdings 3" w:hAnsi="Wingdings 3" w:hint="default"/>
      </w:rPr>
    </w:lvl>
    <w:lvl w:ilvl="3" w:tplc="E35AB3E0" w:tentative="1">
      <w:start w:val="1"/>
      <w:numFmt w:val="bullet"/>
      <w:lvlText w:val=""/>
      <w:lvlJc w:val="left"/>
      <w:pPr>
        <w:tabs>
          <w:tab w:val="num" w:pos="2880"/>
        </w:tabs>
        <w:ind w:left="2880" w:hanging="360"/>
      </w:pPr>
      <w:rPr>
        <w:rFonts w:ascii="Wingdings 3" w:hAnsi="Wingdings 3" w:hint="default"/>
      </w:rPr>
    </w:lvl>
    <w:lvl w:ilvl="4" w:tplc="38E63ACC" w:tentative="1">
      <w:start w:val="1"/>
      <w:numFmt w:val="bullet"/>
      <w:lvlText w:val=""/>
      <w:lvlJc w:val="left"/>
      <w:pPr>
        <w:tabs>
          <w:tab w:val="num" w:pos="3600"/>
        </w:tabs>
        <w:ind w:left="3600" w:hanging="360"/>
      </w:pPr>
      <w:rPr>
        <w:rFonts w:ascii="Wingdings 3" w:hAnsi="Wingdings 3" w:hint="default"/>
      </w:rPr>
    </w:lvl>
    <w:lvl w:ilvl="5" w:tplc="332436AC" w:tentative="1">
      <w:start w:val="1"/>
      <w:numFmt w:val="bullet"/>
      <w:lvlText w:val=""/>
      <w:lvlJc w:val="left"/>
      <w:pPr>
        <w:tabs>
          <w:tab w:val="num" w:pos="4320"/>
        </w:tabs>
        <w:ind w:left="4320" w:hanging="360"/>
      </w:pPr>
      <w:rPr>
        <w:rFonts w:ascii="Wingdings 3" w:hAnsi="Wingdings 3" w:hint="default"/>
      </w:rPr>
    </w:lvl>
    <w:lvl w:ilvl="6" w:tplc="F296E532" w:tentative="1">
      <w:start w:val="1"/>
      <w:numFmt w:val="bullet"/>
      <w:lvlText w:val=""/>
      <w:lvlJc w:val="left"/>
      <w:pPr>
        <w:tabs>
          <w:tab w:val="num" w:pos="5040"/>
        </w:tabs>
        <w:ind w:left="5040" w:hanging="360"/>
      </w:pPr>
      <w:rPr>
        <w:rFonts w:ascii="Wingdings 3" w:hAnsi="Wingdings 3" w:hint="default"/>
      </w:rPr>
    </w:lvl>
    <w:lvl w:ilvl="7" w:tplc="379CC046" w:tentative="1">
      <w:start w:val="1"/>
      <w:numFmt w:val="bullet"/>
      <w:lvlText w:val=""/>
      <w:lvlJc w:val="left"/>
      <w:pPr>
        <w:tabs>
          <w:tab w:val="num" w:pos="5760"/>
        </w:tabs>
        <w:ind w:left="5760" w:hanging="360"/>
      </w:pPr>
      <w:rPr>
        <w:rFonts w:ascii="Wingdings 3" w:hAnsi="Wingdings 3" w:hint="default"/>
      </w:rPr>
    </w:lvl>
    <w:lvl w:ilvl="8" w:tplc="C61A86A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E865948"/>
    <w:multiLevelType w:val="hybridMultilevel"/>
    <w:tmpl w:val="C1B85FF4"/>
    <w:lvl w:ilvl="0" w:tplc="84C62F7C">
      <w:start w:val="1"/>
      <w:numFmt w:val="bullet"/>
      <w:lvlText w:val=""/>
      <w:lvlJc w:val="left"/>
      <w:pPr>
        <w:tabs>
          <w:tab w:val="num" w:pos="720"/>
        </w:tabs>
        <w:ind w:left="720" w:hanging="360"/>
      </w:pPr>
      <w:rPr>
        <w:rFonts w:ascii="Wingdings 3" w:hAnsi="Wingdings 3" w:hint="default"/>
      </w:rPr>
    </w:lvl>
    <w:lvl w:ilvl="1" w:tplc="F95E4F7C">
      <w:start w:val="1"/>
      <w:numFmt w:val="bullet"/>
      <w:lvlText w:val=""/>
      <w:lvlJc w:val="left"/>
      <w:pPr>
        <w:tabs>
          <w:tab w:val="num" w:pos="1440"/>
        </w:tabs>
        <w:ind w:left="1440" w:hanging="360"/>
      </w:pPr>
      <w:rPr>
        <w:rFonts w:ascii="Wingdings 3" w:hAnsi="Wingdings 3" w:hint="default"/>
      </w:rPr>
    </w:lvl>
    <w:lvl w:ilvl="2" w:tplc="D7F0B194">
      <w:start w:val="1"/>
      <w:numFmt w:val="bullet"/>
      <w:lvlText w:val=""/>
      <w:lvlJc w:val="left"/>
      <w:pPr>
        <w:tabs>
          <w:tab w:val="num" w:pos="2160"/>
        </w:tabs>
        <w:ind w:left="2160" w:hanging="360"/>
      </w:pPr>
      <w:rPr>
        <w:rFonts w:ascii="Wingdings 3" w:hAnsi="Wingdings 3" w:hint="default"/>
      </w:rPr>
    </w:lvl>
    <w:lvl w:ilvl="3" w:tplc="079092AE">
      <w:start w:val="1"/>
      <w:numFmt w:val="bullet"/>
      <w:lvlText w:val=""/>
      <w:lvlJc w:val="left"/>
      <w:pPr>
        <w:tabs>
          <w:tab w:val="num" w:pos="2880"/>
        </w:tabs>
        <w:ind w:left="2880" w:hanging="360"/>
      </w:pPr>
      <w:rPr>
        <w:rFonts w:ascii="Wingdings 3" w:hAnsi="Wingdings 3" w:hint="default"/>
      </w:rPr>
    </w:lvl>
    <w:lvl w:ilvl="4" w:tplc="BBFE8BE2">
      <w:start w:val="1"/>
      <w:numFmt w:val="bullet"/>
      <w:lvlText w:val=""/>
      <w:lvlJc w:val="left"/>
      <w:pPr>
        <w:tabs>
          <w:tab w:val="num" w:pos="3600"/>
        </w:tabs>
        <w:ind w:left="3600" w:hanging="360"/>
      </w:pPr>
      <w:rPr>
        <w:rFonts w:ascii="Wingdings 3" w:hAnsi="Wingdings 3" w:hint="default"/>
      </w:rPr>
    </w:lvl>
    <w:lvl w:ilvl="5" w:tplc="F75AD0AA">
      <w:start w:val="1"/>
      <w:numFmt w:val="bullet"/>
      <w:lvlText w:val=""/>
      <w:lvlJc w:val="left"/>
      <w:pPr>
        <w:tabs>
          <w:tab w:val="num" w:pos="4320"/>
        </w:tabs>
        <w:ind w:left="4320" w:hanging="360"/>
      </w:pPr>
      <w:rPr>
        <w:rFonts w:ascii="Wingdings 3" w:hAnsi="Wingdings 3" w:hint="default"/>
      </w:rPr>
    </w:lvl>
    <w:lvl w:ilvl="6" w:tplc="816EF238">
      <w:start w:val="1"/>
      <w:numFmt w:val="bullet"/>
      <w:lvlText w:val=""/>
      <w:lvlJc w:val="left"/>
      <w:pPr>
        <w:tabs>
          <w:tab w:val="num" w:pos="5040"/>
        </w:tabs>
        <w:ind w:left="5040" w:hanging="360"/>
      </w:pPr>
      <w:rPr>
        <w:rFonts w:ascii="Wingdings 3" w:hAnsi="Wingdings 3" w:hint="default"/>
      </w:rPr>
    </w:lvl>
    <w:lvl w:ilvl="7" w:tplc="FF74B8E8">
      <w:start w:val="1"/>
      <w:numFmt w:val="bullet"/>
      <w:lvlText w:val=""/>
      <w:lvlJc w:val="left"/>
      <w:pPr>
        <w:tabs>
          <w:tab w:val="num" w:pos="5760"/>
        </w:tabs>
        <w:ind w:left="5760" w:hanging="360"/>
      </w:pPr>
      <w:rPr>
        <w:rFonts w:ascii="Wingdings 3" w:hAnsi="Wingdings 3" w:hint="default"/>
      </w:rPr>
    </w:lvl>
    <w:lvl w:ilvl="8" w:tplc="3182AB7A">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4016498"/>
    <w:multiLevelType w:val="hybridMultilevel"/>
    <w:tmpl w:val="D7FA3EEE"/>
    <w:lvl w:ilvl="0" w:tplc="AD60B996">
      <w:start w:val="1"/>
      <w:numFmt w:val="bullet"/>
      <w:lvlText w:val=""/>
      <w:lvlJc w:val="left"/>
      <w:pPr>
        <w:tabs>
          <w:tab w:val="num" w:pos="720"/>
        </w:tabs>
        <w:ind w:left="720" w:hanging="360"/>
      </w:pPr>
      <w:rPr>
        <w:rFonts w:ascii="Wingdings 3" w:hAnsi="Wingdings 3" w:hint="default"/>
      </w:rPr>
    </w:lvl>
    <w:lvl w:ilvl="1" w:tplc="387AF520">
      <w:start w:val="1"/>
      <w:numFmt w:val="bullet"/>
      <w:lvlText w:val=""/>
      <w:lvlJc w:val="left"/>
      <w:pPr>
        <w:tabs>
          <w:tab w:val="num" w:pos="1440"/>
        </w:tabs>
        <w:ind w:left="1440" w:hanging="360"/>
      </w:pPr>
      <w:rPr>
        <w:rFonts w:ascii="Wingdings 3" w:hAnsi="Wingdings 3" w:hint="default"/>
      </w:rPr>
    </w:lvl>
    <w:lvl w:ilvl="2" w:tplc="562E7B40">
      <w:start w:val="1"/>
      <w:numFmt w:val="bullet"/>
      <w:lvlText w:val=""/>
      <w:lvlJc w:val="left"/>
      <w:pPr>
        <w:tabs>
          <w:tab w:val="num" w:pos="2160"/>
        </w:tabs>
        <w:ind w:left="2160" w:hanging="360"/>
      </w:pPr>
      <w:rPr>
        <w:rFonts w:ascii="Wingdings 3" w:hAnsi="Wingdings 3" w:hint="default"/>
      </w:rPr>
    </w:lvl>
    <w:lvl w:ilvl="3" w:tplc="B6603344">
      <w:start w:val="1"/>
      <w:numFmt w:val="bullet"/>
      <w:lvlText w:val=""/>
      <w:lvlJc w:val="left"/>
      <w:pPr>
        <w:tabs>
          <w:tab w:val="num" w:pos="2880"/>
        </w:tabs>
        <w:ind w:left="2880" w:hanging="360"/>
      </w:pPr>
      <w:rPr>
        <w:rFonts w:ascii="Wingdings 3" w:hAnsi="Wingdings 3" w:hint="default"/>
      </w:rPr>
    </w:lvl>
    <w:lvl w:ilvl="4" w:tplc="3894D482">
      <w:start w:val="1"/>
      <w:numFmt w:val="bullet"/>
      <w:lvlText w:val=""/>
      <w:lvlJc w:val="left"/>
      <w:pPr>
        <w:tabs>
          <w:tab w:val="num" w:pos="3600"/>
        </w:tabs>
        <w:ind w:left="3600" w:hanging="360"/>
      </w:pPr>
      <w:rPr>
        <w:rFonts w:ascii="Wingdings 3" w:hAnsi="Wingdings 3" w:hint="default"/>
      </w:rPr>
    </w:lvl>
    <w:lvl w:ilvl="5" w:tplc="23361FB4">
      <w:start w:val="1"/>
      <w:numFmt w:val="bullet"/>
      <w:lvlText w:val=""/>
      <w:lvlJc w:val="left"/>
      <w:pPr>
        <w:tabs>
          <w:tab w:val="num" w:pos="4320"/>
        </w:tabs>
        <w:ind w:left="4320" w:hanging="360"/>
      </w:pPr>
      <w:rPr>
        <w:rFonts w:ascii="Wingdings 3" w:hAnsi="Wingdings 3" w:hint="default"/>
      </w:rPr>
    </w:lvl>
    <w:lvl w:ilvl="6" w:tplc="995CD99C">
      <w:start w:val="1"/>
      <w:numFmt w:val="bullet"/>
      <w:lvlText w:val=""/>
      <w:lvlJc w:val="left"/>
      <w:pPr>
        <w:tabs>
          <w:tab w:val="num" w:pos="5040"/>
        </w:tabs>
        <w:ind w:left="5040" w:hanging="360"/>
      </w:pPr>
      <w:rPr>
        <w:rFonts w:ascii="Wingdings 3" w:hAnsi="Wingdings 3" w:hint="default"/>
      </w:rPr>
    </w:lvl>
    <w:lvl w:ilvl="7" w:tplc="E70C5608">
      <w:start w:val="1"/>
      <w:numFmt w:val="bullet"/>
      <w:lvlText w:val=""/>
      <w:lvlJc w:val="left"/>
      <w:pPr>
        <w:tabs>
          <w:tab w:val="num" w:pos="5760"/>
        </w:tabs>
        <w:ind w:left="5760" w:hanging="360"/>
      </w:pPr>
      <w:rPr>
        <w:rFonts w:ascii="Wingdings 3" w:hAnsi="Wingdings 3" w:hint="default"/>
      </w:rPr>
    </w:lvl>
    <w:lvl w:ilvl="8" w:tplc="EC809B8A">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6190D1D"/>
    <w:multiLevelType w:val="hybridMultilevel"/>
    <w:tmpl w:val="9EA0FA2A"/>
    <w:lvl w:ilvl="0" w:tplc="AAEA3FAA">
      <w:start w:val="1"/>
      <w:numFmt w:val="bullet"/>
      <w:lvlText w:val=""/>
      <w:lvlJc w:val="left"/>
      <w:pPr>
        <w:tabs>
          <w:tab w:val="num" w:pos="720"/>
        </w:tabs>
        <w:ind w:left="720" w:hanging="360"/>
      </w:pPr>
      <w:rPr>
        <w:rFonts w:ascii="Wingdings 3" w:hAnsi="Wingdings 3" w:hint="default"/>
      </w:rPr>
    </w:lvl>
    <w:lvl w:ilvl="1" w:tplc="CED2DBBC">
      <w:start w:val="1"/>
      <w:numFmt w:val="bullet"/>
      <w:lvlText w:val=""/>
      <w:lvlJc w:val="left"/>
      <w:pPr>
        <w:tabs>
          <w:tab w:val="num" w:pos="1440"/>
        </w:tabs>
        <w:ind w:left="1440" w:hanging="360"/>
      </w:pPr>
      <w:rPr>
        <w:rFonts w:ascii="Wingdings 3" w:hAnsi="Wingdings 3" w:hint="default"/>
      </w:rPr>
    </w:lvl>
    <w:lvl w:ilvl="2" w:tplc="7854C0A8">
      <w:start w:val="1"/>
      <w:numFmt w:val="bullet"/>
      <w:lvlText w:val=""/>
      <w:lvlJc w:val="left"/>
      <w:pPr>
        <w:tabs>
          <w:tab w:val="num" w:pos="2160"/>
        </w:tabs>
        <w:ind w:left="2160" w:hanging="360"/>
      </w:pPr>
      <w:rPr>
        <w:rFonts w:ascii="Wingdings 3" w:hAnsi="Wingdings 3" w:hint="default"/>
      </w:rPr>
    </w:lvl>
    <w:lvl w:ilvl="3" w:tplc="A98C13A4">
      <w:start w:val="1"/>
      <w:numFmt w:val="bullet"/>
      <w:lvlText w:val=""/>
      <w:lvlJc w:val="left"/>
      <w:pPr>
        <w:tabs>
          <w:tab w:val="num" w:pos="2880"/>
        </w:tabs>
        <w:ind w:left="2880" w:hanging="360"/>
      </w:pPr>
      <w:rPr>
        <w:rFonts w:ascii="Wingdings 3" w:hAnsi="Wingdings 3" w:hint="default"/>
      </w:rPr>
    </w:lvl>
    <w:lvl w:ilvl="4" w:tplc="E3664D3E">
      <w:start w:val="1"/>
      <w:numFmt w:val="bullet"/>
      <w:lvlText w:val=""/>
      <w:lvlJc w:val="left"/>
      <w:pPr>
        <w:tabs>
          <w:tab w:val="num" w:pos="3600"/>
        </w:tabs>
        <w:ind w:left="3600" w:hanging="360"/>
      </w:pPr>
      <w:rPr>
        <w:rFonts w:ascii="Wingdings 3" w:hAnsi="Wingdings 3" w:hint="default"/>
      </w:rPr>
    </w:lvl>
    <w:lvl w:ilvl="5" w:tplc="BC267C8A">
      <w:start w:val="1"/>
      <w:numFmt w:val="bullet"/>
      <w:lvlText w:val=""/>
      <w:lvlJc w:val="left"/>
      <w:pPr>
        <w:tabs>
          <w:tab w:val="num" w:pos="4320"/>
        </w:tabs>
        <w:ind w:left="4320" w:hanging="360"/>
      </w:pPr>
      <w:rPr>
        <w:rFonts w:ascii="Wingdings 3" w:hAnsi="Wingdings 3" w:hint="default"/>
      </w:rPr>
    </w:lvl>
    <w:lvl w:ilvl="6" w:tplc="46D49FB0">
      <w:start w:val="1"/>
      <w:numFmt w:val="bullet"/>
      <w:lvlText w:val=""/>
      <w:lvlJc w:val="left"/>
      <w:pPr>
        <w:tabs>
          <w:tab w:val="num" w:pos="5040"/>
        </w:tabs>
        <w:ind w:left="5040" w:hanging="360"/>
      </w:pPr>
      <w:rPr>
        <w:rFonts w:ascii="Wingdings 3" w:hAnsi="Wingdings 3" w:hint="default"/>
      </w:rPr>
    </w:lvl>
    <w:lvl w:ilvl="7" w:tplc="B5561A58">
      <w:start w:val="1"/>
      <w:numFmt w:val="bullet"/>
      <w:lvlText w:val=""/>
      <w:lvlJc w:val="left"/>
      <w:pPr>
        <w:tabs>
          <w:tab w:val="num" w:pos="5760"/>
        </w:tabs>
        <w:ind w:left="5760" w:hanging="360"/>
      </w:pPr>
      <w:rPr>
        <w:rFonts w:ascii="Wingdings 3" w:hAnsi="Wingdings 3" w:hint="default"/>
      </w:rPr>
    </w:lvl>
    <w:lvl w:ilvl="8" w:tplc="12B657EC">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9C91EFD"/>
    <w:multiLevelType w:val="multilevel"/>
    <w:tmpl w:val="E55EC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AE02A8"/>
    <w:multiLevelType w:val="hybridMultilevel"/>
    <w:tmpl w:val="52748FBE"/>
    <w:lvl w:ilvl="0" w:tplc="0CC6762C">
      <w:start w:val="1"/>
      <w:numFmt w:val="bullet"/>
      <w:lvlText w:val=""/>
      <w:lvlJc w:val="left"/>
      <w:pPr>
        <w:tabs>
          <w:tab w:val="num" w:pos="720"/>
        </w:tabs>
        <w:ind w:left="720" w:hanging="360"/>
      </w:pPr>
      <w:rPr>
        <w:rFonts w:ascii="Wingdings 3" w:hAnsi="Wingdings 3" w:hint="default"/>
      </w:rPr>
    </w:lvl>
    <w:lvl w:ilvl="1" w:tplc="054C72A8">
      <w:start w:val="1"/>
      <w:numFmt w:val="bullet"/>
      <w:lvlText w:val=""/>
      <w:lvlJc w:val="left"/>
      <w:pPr>
        <w:tabs>
          <w:tab w:val="num" w:pos="1440"/>
        </w:tabs>
        <w:ind w:left="1440" w:hanging="360"/>
      </w:pPr>
      <w:rPr>
        <w:rFonts w:ascii="Wingdings 3" w:hAnsi="Wingdings 3" w:hint="default"/>
      </w:rPr>
    </w:lvl>
    <w:lvl w:ilvl="2" w:tplc="39F4CE68">
      <w:start w:val="1"/>
      <w:numFmt w:val="bullet"/>
      <w:lvlText w:val=""/>
      <w:lvlJc w:val="left"/>
      <w:pPr>
        <w:tabs>
          <w:tab w:val="num" w:pos="2160"/>
        </w:tabs>
        <w:ind w:left="2160" w:hanging="360"/>
      </w:pPr>
      <w:rPr>
        <w:rFonts w:ascii="Wingdings 3" w:hAnsi="Wingdings 3" w:hint="default"/>
      </w:rPr>
    </w:lvl>
    <w:lvl w:ilvl="3" w:tplc="07DE141C">
      <w:start w:val="1"/>
      <w:numFmt w:val="bullet"/>
      <w:lvlText w:val=""/>
      <w:lvlJc w:val="left"/>
      <w:pPr>
        <w:tabs>
          <w:tab w:val="num" w:pos="2880"/>
        </w:tabs>
        <w:ind w:left="2880" w:hanging="360"/>
      </w:pPr>
      <w:rPr>
        <w:rFonts w:ascii="Wingdings 3" w:hAnsi="Wingdings 3" w:hint="default"/>
      </w:rPr>
    </w:lvl>
    <w:lvl w:ilvl="4" w:tplc="F11413BC">
      <w:start w:val="1"/>
      <w:numFmt w:val="bullet"/>
      <w:lvlText w:val=""/>
      <w:lvlJc w:val="left"/>
      <w:pPr>
        <w:tabs>
          <w:tab w:val="num" w:pos="3600"/>
        </w:tabs>
        <w:ind w:left="3600" w:hanging="360"/>
      </w:pPr>
      <w:rPr>
        <w:rFonts w:ascii="Wingdings 3" w:hAnsi="Wingdings 3" w:hint="default"/>
      </w:rPr>
    </w:lvl>
    <w:lvl w:ilvl="5" w:tplc="6B4817A4">
      <w:start w:val="1"/>
      <w:numFmt w:val="bullet"/>
      <w:lvlText w:val=""/>
      <w:lvlJc w:val="left"/>
      <w:pPr>
        <w:tabs>
          <w:tab w:val="num" w:pos="4320"/>
        </w:tabs>
        <w:ind w:left="4320" w:hanging="360"/>
      </w:pPr>
      <w:rPr>
        <w:rFonts w:ascii="Wingdings 3" w:hAnsi="Wingdings 3" w:hint="default"/>
      </w:rPr>
    </w:lvl>
    <w:lvl w:ilvl="6" w:tplc="5A98D6F6">
      <w:start w:val="1"/>
      <w:numFmt w:val="bullet"/>
      <w:lvlText w:val=""/>
      <w:lvlJc w:val="left"/>
      <w:pPr>
        <w:tabs>
          <w:tab w:val="num" w:pos="5040"/>
        </w:tabs>
        <w:ind w:left="5040" w:hanging="360"/>
      </w:pPr>
      <w:rPr>
        <w:rFonts w:ascii="Wingdings 3" w:hAnsi="Wingdings 3" w:hint="default"/>
      </w:rPr>
    </w:lvl>
    <w:lvl w:ilvl="7" w:tplc="3B220350">
      <w:start w:val="1"/>
      <w:numFmt w:val="bullet"/>
      <w:lvlText w:val=""/>
      <w:lvlJc w:val="left"/>
      <w:pPr>
        <w:tabs>
          <w:tab w:val="num" w:pos="5760"/>
        </w:tabs>
        <w:ind w:left="5760" w:hanging="360"/>
      </w:pPr>
      <w:rPr>
        <w:rFonts w:ascii="Wingdings 3" w:hAnsi="Wingdings 3" w:hint="default"/>
      </w:rPr>
    </w:lvl>
    <w:lvl w:ilvl="8" w:tplc="6D107FEA">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7973D78"/>
    <w:multiLevelType w:val="multilevel"/>
    <w:tmpl w:val="C018CA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4"/>
  </w:num>
  <w:num w:numId="3">
    <w:abstractNumId w:val="11"/>
  </w:num>
  <w:num w:numId="4">
    <w:abstractNumId w:val="0"/>
  </w:num>
  <w:num w:numId="5">
    <w:abstractNumId w:val="2"/>
  </w:num>
  <w:num w:numId="6">
    <w:abstractNumId w:val="7"/>
  </w:num>
  <w:num w:numId="7">
    <w:abstractNumId w:val="6"/>
  </w:num>
  <w:num w:numId="8">
    <w:abstractNumId w:val="1"/>
  </w:num>
  <w:num w:numId="9">
    <w:abstractNumId w:val="8"/>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rc0NzK1sLQ0tzQ1MjdS0lEKTi0uzszPAykwrgUAkLkI1ywAAAA="/>
  </w:docVars>
  <w:rsids>
    <w:rsidRoot w:val="00AF115C"/>
    <w:rsid w:val="000002A6"/>
    <w:rsid w:val="00010171"/>
    <w:rsid w:val="00010E8F"/>
    <w:rsid w:val="00035567"/>
    <w:rsid w:val="00035C22"/>
    <w:rsid w:val="0003715D"/>
    <w:rsid w:val="00050A5F"/>
    <w:rsid w:val="00056DB3"/>
    <w:rsid w:val="000574D3"/>
    <w:rsid w:val="00065492"/>
    <w:rsid w:val="00072530"/>
    <w:rsid w:val="000728AE"/>
    <w:rsid w:val="00080330"/>
    <w:rsid w:val="00081859"/>
    <w:rsid w:val="000878D6"/>
    <w:rsid w:val="00092D15"/>
    <w:rsid w:val="00093389"/>
    <w:rsid w:val="00095A37"/>
    <w:rsid w:val="00097668"/>
    <w:rsid w:val="000A24B8"/>
    <w:rsid w:val="000B1E37"/>
    <w:rsid w:val="000E38BD"/>
    <w:rsid w:val="00102AFC"/>
    <w:rsid w:val="001057B4"/>
    <w:rsid w:val="00110CA9"/>
    <w:rsid w:val="00117C61"/>
    <w:rsid w:val="00126F0E"/>
    <w:rsid w:val="0012717E"/>
    <w:rsid w:val="0013319C"/>
    <w:rsid w:val="00143153"/>
    <w:rsid w:val="00155E9B"/>
    <w:rsid w:val="00157F5B"/>
    <w:rsid w:val="00167F3F"/>
    <w:rsid w:val="00170AEF"/>
    <w:rsid w:val="00170C55"/>
    <w:rsid w:val="001725F8"/>
    <w:rsid w:val="00182EBA"/>
    <w:rsid w:val="00190ED8"/>
    <w:rsid w:val="001B0A03"/>
    <w:rsid w:val="001B4B29"/>
    <w:rsid w:val="001B5B21"/>
    <w:rsid w:val="001B6FCD"/>
    <w:rsid w:val="001D3D31"/>
    <w:rsid w:val="001E18F3"/>
    <w:rsid w:val="001E1AA3"/>
    <w:rsid w:val="001E3784"/>
    <w:rsid w:val="001F0625"/>
    <w:rsid w:val="002357D9"/>
    <w:rsid w:val="00237AF4"/>
    <w:rsid w:val="00243767"/>
    <w:rsid w:val="002601CC"/>
    <w:rsid w:val="002639B6"/>
    <w:rsid w:val="00267D3C"/>
    <w:rsid w:val="00270360"/>
    <w:rsid w:val="00281C2E"/>
    <w:rsid w:val="002865E2"/>
    <w:rsid w:val="002879E3"/>
    <w:rsid w:val="002B0B0E"/>
    <w:rsid w:val="002B3AE8"/>
    <w:rsid w:val="002D03B0"/>
    <w:rsid w:val="002D138C"/>
    <w:rsid w:val="002D3584"/>
    <w:rsid w:val="002D4140"/>
    <w:rsid w:val="002E4527"/>
    <w:rsid w:val="002E5709"/>
    <w:rsid w:val="002F76BE"/>
    <w:rsid w:val="0031706E"/>
    <w:rsid w:val="00323D89"/>
    <w:rsid w:val="00330343"/>
    <w:rsid w:val="00333982"/>
    <w:rsid w:val="00333F48"/>
    <w:rsid w:val="00344584"/>
    <w:rsid w:val="003618D1"/>
    <w:rsid w:val="0038286C"/>
    <w:rsid w:val="0038498F"/>
    <w:rsid w:val="00385CF0"/>
    <w:rsid w:val="003867B7"/>
    <w:rsid w:val="0039213A"/>
    <w:rsid w:val="003C03AB"/>
    <w:rsid w:val="003C3D9C"/>
    <w:rsid w:val="003E1A6B"/>
    <w:rsid w:val="003E562E"/>
    <w:rsid w:val="003E63D9"/>
    <w:rsid w:val="00410E68"/>
    <w:rsid w:val="00414E16"/>
    <w:rsid w:val="00416537"/>
    <w:rsid w:val="00427520"/>
    <w:rsid w:val="00430C6C"/>
    <w:rsid w:val="00433F83"/>
    <w:rsid w:val="0043455B"/>
    <w:rsid w:val="00437902"/>
    <w:rsid w:val="004427E8"/>
    <w:rsid w:val="004440F4"/>
    <w:rsid w:val="004520CC"/>
    <w:rsid w:val="00454DF6"/>
    <w:rsid w:val="0046039C"/>
    <w:rsid w:val="0046165B"/>
    <w:rsid w:val="0049457A"/>
    <w:rsid w:val="004A3490"/>
    <w:rsid w:val="004B19DC"/>
    <w:rsid w:val="004B2D82"/>
    <w:rsid w:val="004B6420"/>
    <w:rsid w:val="004B7AC9"/>
    <w:rsid w:val="004B7F6C"/>
    <w:rsid w:val="004F7FF8"/>
    <w:rsid w:val="0050005F"/>
    <w:rsid w:val="00501AD4"/>
    <w:rsid w:val="00503FB3"/>
    <w:rsid w:val="005074A5"/>
    <w:rsid w:val="00510821"/>
    <w:rsid w:val="00547BD4"/>
    <w:rsid w:val="00552156"/>
    <w:rsid w:val="00556476"/>
    <w:rsid w:val="00556865"/>
    <w:rsid w:val="00560588"/>
    <w:rsid w:val="0057163A"/>
    <w:rsid w:val="00572F3E"/>
    <w:rsid w:val="005816E9"/>
    <w:rsid w:val="00582B10"/>
    <w:rsid w:val="005A0C69"/>
    <w:rsid w:val="005B1D75"/>
    <w:rsid w:val="005D0FF7"/>
    <w:rsid w:val="005D2DF7"/>
    <w:rsid w:val="005E2B4D"/>
    <w:rsid w:val="00601F6D"/>
    <w:rsid w:val="00605D4A"/>
    <w:rsid w:val="00633AEA"/>
    <w:rsid w:val="0063441D"/>
    <w:rsid w:val="00635FEF"/>
    <w:rsid w:val="00643293"/>
    <w:rsid w:val="00646F90"/>
    <w:rsid w:val="006479F2"/>
    <w:rsid w:val="00664EE2"/>
    <w:rsid w:val="00674C44"/>
    <w:rsid w:val="006805ED"/>
    <w:rsid w:val="00696FDE"/>
    <w:rsid w:val="006A59E8"/>
    <w:rsid w:val="006A622C"/>
    <w:rsid w:val="006C03D1"/>
    <w:rsid w:val="006C5795"/>
    <w:rsid w:val="006C5DCC"/>
    <w:rsid w:val="006E2A05"/>
    <w:rsid w:val="006E3089"/>
    <w:rsid w:val="006E75BA"/>
    <w:rsid w:val="006F1F9C"/>
    <w:rsid w:val="006F3A26"/>
    <w:rsid w:val="00706FA8"/>
    <w:rsid w:val="00710D5C"/>
    <w:rsid w:val="007263E0"/>
    <w:rsid w:val="00740C1E"/>
    <w:rsid w:val="00744026"/>
    <w:rsid w:val="007459DE"/>
    <w:rsid w:val="00754704"/>
    <w:rsid w:val="00754B69"/>
    <w:rsid w:val="0075690F"/>
    <w:rsid w:val="00761552"/>
    <w:rsid w:val="00766AA0"/>
    <w:rsid w:val="007737C7"/>
    <w:rsid w:val="0077538C"/>
    <w:rsid w:val="007823DA"/>
    <w:rsid w:val="007875FF"/>
    <w:rsid w:val="007A49F7"/>
    <w:rsid w:val="007A6AD8"/>
    <w:rsid w:val="007B7C9D"/>
    <w:rsid w:val="007D2B0D"/>
    <w:rsid w:val="007D476A"/>
    <w:rsid w:val="007D5F37"/>
    <w:rsid w:val="007D773A"/>
    <w:rsid w:val="007F0545"/>
    <w:rsid w:val="007F5F5D"/>
    <w:rsid w:val="00800788"/>
    <w:rsid w:val="00803B16"/>
    <w:rsid w:val="008076C9"/>
    <w:rsid w:val="00815EAA"/>
    <w:rsid w:val="00816B02"/>
    <w:rsid w:val="008201C4"/>
    <w:rsid w:val="00823663"/>
    <w:rsid w:val="00830955"/>
    <w:rsid w:val="008414CA"/>
    <w:rsid w:val="00844AEE"/>
    <w:rsid w:val="00853129"/>
    <w:rsid w:val="00861799"/>
    <w:rsid w:val="0086451D"/>
    <w:rsid w:val="008675FA"/>
    <w:rsid w:val="00874DEB"/>
    <w:rsid w:val="00882DD6"/>
    <w:rsid w:val="008A0199"/>
    <w:rsid w:val="008A3B61"/>
    <w:rsid w:val="008B0005"/>
    <w:rsid w:val="008C6F85"/>
    <w:rsid w:val="008D22EE"/>
    <w:rsid w:val="00906C9F"/>
    <w:rsid w:val="0091760D"/>
    <w:rsid w:val="00925E1D"/>
    <w:rsid w:val="00926276"/>
    <w:rsid w:val="00943C34"/>
    <w:rsid w:val="009448C2"/>
    <w:rsid w:val="00974390"/>
    <w:rsid w:val="00975AE7"/>
    <w:rsid w:val="009866B5"/>
    <w:rsid w:val="0099132B"/>
    <w:rsid w:val="009A2780"/>
    <w:rsid w:val="009B00D0"/>
    <w:rsid w:val="009B5270"/>
    <w:rsid w:val="009C0B85"/>
    <w:rsid w:val="009C12B6"/>
    <w:rsid w:val="009C3E0A"/>
    <w:rsid w:val="009D4911"/>
    <w:rsid w:val="009E18EE"/>
    <w:rsid w:val="009F5EEC"/>
    <w:rsid w:val="00A00EA2"/>
    <w:rsid w:val="00A058AF"/>
    <w:rsid w:val="00A14531"/>
    <w:rsid w:val="00A14920"/>
    <w:rsid w:val="00A22DDB"/>
    <w:rsid w:val="00A31BA9"/>
    <w:rsid w:val="00A3688B"/>
    <w:rsid w:val="00A6726E"/>
    <w:rsid w:val="00A76747"/>
    <w:rsid w:val="00A8408A"/>
    <w:rsid w:val="00A859C7"/>
    <w:rsid w:val="00A95E7F"/>
    <w:rsid w:val="00AD0568"/>
    <w:rsid w:val="00AD158B"/>
    <w:rsid w:val="00AE0417"/>
    <w:rsid w:val="00AF115C"/>
    <w:rsid w:val="00B00DB6"/>
    <w:rsid w:val="00B1345F"/>
    <w:rsid w:val="00B230C8"/>
    <w:rsid w:val="00B40635"/>
    <w:rsid w:val="00B468FB"/>
    <w:rsid w:val="00B66414"/>
    <w:rsid w:val="00B76B56"/>
    <w:rsid w:val="00B97816"/>
    <w:rsid w:val="00BB2FA4"/>
    <w:rsid w:val="00BB31A0"/>
    <w:rsid w:val="00BC0717"/>
    <w:rsid w:val="00BC5AD1"/>
    <w:rsid w:val="00BE1FAC"/>
    <w:rsid w:val="00BE5AC0"/>
    <w:rsid w:val="00BF2EE7"/>
    <w:rsid w:val="00BF3DF1"/>
    <w:rsid w:val="00C0335D"/>
    <w:rsid w:val="00C0482F"/>
    <w:rsid w:val="00C12F0B"/>
    <w:rsid w:val="00C1309A"/>
    <w:rsid w:val="00C15089"/>
    <w:rsid w:val="00C2265C"/>
    <w:rsid w:val="00C2482D"/>
    <w:rsid w:val="00C26C79"/>
    <w:rsid w:val="00C27F6B"/>
    <w:rsid w:val="00C408C3"/>
    <w:rsid w:val="00C4510A"/>
    <w:rsid w:val="00C50A9D"/>
    <w:rsid w:val="00C54439"/>
    <w:rsid w:val="00C54906"/>
    <w:rsid w:val="00C60682"/>
    <w:rsid w:val="00C73080"/>
    <w:rsid w:val="00C816A7"/>
    <w:rsid w:val="00C83C6D"/>
    <w:rsid w:val="00CD1E87"/>
    <w:rsid w:val="00CE0138"/>
    <w:rsid w:val="00D07763"/>
    <w:rsid w:val="00D10A39"/>
    <w:rsid w:val="00D260E1"/>
    <w:rsid w:val="00D55F52"/>
    <w:rsid w:val="00D57C36"/>
    <w:rsid w:val="00D6012C"/>
    <w:rsid w:val="00D739B1"/>
    <w:rsid w:val="00D803F6"/>
    <w:rsid w:val="00D81D8C"/>
    <w:rsid w:val="00D92BF0"/>
    <w:rsid w:val="00DA0562"/>
    <w:rsid w:val="00DA14F3"/>
    <w:rsid w:val="00DB0D89"/>
    <w:rsid w:val="00DB1D77"/>
    <w:rsid w:val="00DB6A06"/>
    <w:rsid w:val="00DF18B3"/>
    <w:rsid w:val="00E0586D"/>
    <w:rsid w:val="00E27A85"/>
    <w:rsid w:val="00E37D40"/>
    <w:rsid w:val="00E4087A"/>
    <w:rsid w:val="00E65E46"/>
    <w:rsid w:val="00E8117A"/>
    <w:rsid w:val="00E92E7E"/>
    <w:rsid w:val="00E978A6"/>
    <w:rsid w:val="00E97C00"/>
    <w:rsid w:val="00EA2EEB"/>
    <w:rsid w:val="00EB07E4"/>
    <w:rsid w:val="00EB3E96"/>
    <w:rsid w:val="00EC19B5"/>
    <w:rsid w:val="00EC3EE1"/>
    <w:rsid w:val="00EC4694"/>
    <w:rsid w:val="00EC57D1"/>
    <w:rsid w:val="00EC736C"/>
    <w:rsid w:val="00EE3E8E"/>
    <w:rsid w:val="00EE6457"/>
    <w:rsid w:val="00EF19AA"/>
    <w:rsid w:val="00EF5E77"/>
    <w:rsid w:val="00F04081"/>
    <w:rsid w:val="00F16093"/>
    <w:rsid w:val="00F23CC4"/>
    <w:rsid w:val="00F25617"/>
    <w:rsid w:val="00F32B1E"/>
    <w:rsid w:val="00F409B8"/>
    <w:rsid w:val="00F43637"/>
    <w:rsid w:val="00F47CF9"/>
    <w:rsid w:val="00F552E5"/>
    <w:rsid w:val="00F57FED"/>
    <w:rsid w:val="00F71702"/>
    <w:rsid w:val="00F82292"/>
    <w:rsid w:val="00F87BE1"/>
    <w:rsid w:val="00F9626E"/>
    <w:rsid w:val="00FA09C8"/>
    <w:rsid w:val="00FA5D69"/>
    <w:rsid w:val="00FB0D15"/>
    <w:rsid w:val="00FB5D71"/>
    <w:rsid w:val="00FC2DB7"/>
    <w:rsid w:val="00FC42D5"/>
    <w:rsid w:val="00FC646A"/>
    <w:rsid w:val="00FD2EA9"/>
    <w:rsid w:val="00FF43D1"/>
    <w:rsid w:val="00FF77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99F5D-1BC2-45F5-983C-9361F754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09C8"/>
    <w:pPr>
      <w:spacing w:after="160" w:line="259" w:lineRule="auto"/>
    </w:pPr>
    <w:rPr>
      <w:sz w:val="22"/>
      <w:szCs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raopastraipaDiagrama">
    <w:name w:val="Sąrašo pastraipa Diagrama"/>
    <w:aliases w:val="List Paragraph21 Diagrama,Buletai Diagrama,Bullet EY Diagrama,lp1 Diagrama,Bullet 1 Diagrama,Use Case List Paragraph Diagrama,Numbering Diagrama,ERP-List Paragraph Diagrama,List Paragraph11 Diagrama,List Paragraph111 Diagrama"/>
    <w:link w:val="Sraopastraipa"/>
    <w:uiPriority w:val="34"/>
    <w:qFormat/>
    <w:locked/>
    <w:rsid w:val="00C109C8"/>
    <w:rPr>
      <w:rFonts w:ascii="TimesLT" w:eastAsia="Times New Roman" w:hAnsi="TimesLT" w:cs="Times New Roman"/>
      <w:szCs w:val="20"/>
      <w:lang w:val="en-US"/>
    </w:rPr>
  </w:style>
  <w:style w:type="character" w:styleId="Grietas">
    <w:name w:val="Strong"/>
    <w:basedOn w:val="Numatytasispastraiposriftas"/>
    <w:uiPriority w:val="22"/>
    <w:qFormat/>
    <w:rsid w:val="00752879"/>
    <w:rPr>
      <w:b/>
      <w:bCs/>
    </w:rPr>
  </w:style>
  <w:style w:type="paragraph" w:styleId="Antrat">
    <w:name w:val="caption"/>
    <w:basedOn w:val="prastasis"/>
    <w:next w:val="Pagrindinistekstas"/>
    <w:qFormat/>
    <w:rsid w:val="00AF115C"/>
    <w:pPr>
      <w:keepNext/>
      <w:spacing w:before="240" w:after="120"/>
    </w:pPr>
    <w:rPr>
      <w:rFonts w:ascii="Liberation Sans" w:eastAsia="Microsoft YaHei" w:hAnsi="Liberation Sans" w:cs="Arial"/>
      <w:sz w:val="28"/>
      <w:szCs w:val="28"/>
    </w:rPr>
  </w:style>
  <w:style w:type="paragraph" w:styleId="Pagrindinistekstas">
    <w:name w:val="Body Text"/>
    <w:basedOn w:val="prastasis"/>
    <w:rsid w:val="00AF115C"/>
    <w:pPr>
      <w:spacing w:after="140" w:line="276" w:lineRule="auto"/>
    </w:pPr>
  </w:style>
  <w:style w:type="paragraph" w:styleId="Sraas">
    <w:name w:val="List"/>
    <w:basedOn w:val="Pagrindinistekstas"/>
    <w:rsid w:val="00AF115C"/>
    <w:rPr>
      <w:rFonts w:cs="Arial"/>
    </w:rPr>
  </w:style>
  <w:style w:type="paragraph" w:customStyle="1" w:styleId="Antrat1">
    <w:name w:val="Antraštė1"/>
    <w:basedOn w:val="prastasis"/>
    <w:qFormat/>
    <w:rsid w:val="00AF115C"/>
    <w:pPr>
      <w:suppressLineNumbers/>
      <w:spacing w:before="120" w:after="120"/>
    </w:pPr>
    <w:rPr>
      <w:rFonts w:cs="Arial"/>
      <w:i/>
      <w:iCs/>
      <w:sz w:val="24"/>
      <w:szCs w:val="24"/>
    </w:rPr>
  </w:style>
  <w:style w:type="paragraph" w:customStyle="1" w:styleId="Rodykl">
    <w:name w:val="Rodyklė"/>
    <w:basedOn w:val="prastasis"/>
    <w:qFormat/>
    <w:rsid w:val="00AF115C"/>
    <w:pPr>
      <w:suppressLineNumbers/>
    </w:pPr>
    <w:rPr>
      <w:rFonts w:cs="Arial"/>
    </w:rPr>
  </w:style>
  <w:style w:type="paragraph" w:styleId="Sraopastraipa">
    <w:name w:val="List Paragraph"/>
    <w:aliases w:val="List Paragraph21,Buletai,Bullet EY,lp1,Bullet 1,Use Case List Paragraph,Numbering,ERP-List Paragraph,List Paragraph11,List Paragraph111,Paragraph,List Paragraph Red"/>
    <w:basedOn w:val="prastasis"/>
    <w:link w:val="SraopastraipaDiagrama"/>
    <w:uiPriority w:val="34"/>
    <w:qFormat/>
    <w:rsid w:val="00C109C8"/>
    <w:pPr>
      <w:spacing w:after="0" w:line="240" w:lineRule="auto"/>
      <w:ind w:left="720"/>
      <w:contextualSpacing/>
    </w:pPr>
    <w:rPr>
      <w:rFonts w:ascii="TimesLT" w:eastAsia="Times New Roman" w:hAnsi="TimesLT" w:cs="Times New Roman"/>
      <w:sz w:val="24"/>
      <w:szCs w:val="20"/>
    </w:rPr>
  </w:style>
  <w:style w:type="table" w:styleId="Lentelstinklelis">
    <w:name w:val="Table Grid"/>
    <w:basedOn w:val="prastojilentel"/>
    <w:uiPriority w:val="39"/>
    <w:rsid w:val="00C109C8"/>
    <w:rPr>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rsid w:val="00433F83"/>
    <w:pPr>
      <w:suppressAutoHyphens w:val="0"/>
      <w:spacing w:after="200"/>
      <w:ind w:left="720"/>
    </w:pPr>
    <w:rPr>
      <w:rFonts w:ascii="Calibri" w:eastAsia="Calibri" w:hAnsi="Calibri" w:cs="Calibri"/>
      <w:color w:val="000000"/>
      <w:sz w:val="22"/>
      <w:szCs w:val="22"/>
      <w:u w:color="000000"/>
      <w:lang w:val="en-US"/>
    </w:rPr>
  </w:style>
  <w:style w:type="paragraph" w:customStyle="1" w:styleId="TableStyle2">
    <w:name w:val="Table Style 2"/>
    <w:rsid w:val="00510821"/>
    <w:pPr>
      <w:suppressAutoHyphens w:val="0"/>
    </w:pPr>
    <w:rPr>
      <w:rFonts w:ascii="Helvetica" w:eastAsia="Arial Unicode MS" w:hAnsi="Arial Unicode MS" w:cs="Arial Unicode MS"/>
      <w:color w:val="000000"/>
      <w:szCs w:val="20"/>
      <w:lang w:val="en-US"/>
    </w:rPr>
  </w:style>
  <w:style w:type="paragraph" w:styleId="Debesliotekstas">
    <w:name w:val="Balloon Text"/>
    <w:basedOn w:val="prastasis"/>
    <w:link w:val="DebesliotekstasDiagrama"/>
    <w:uiPriority w:val="99"/>
    <w:semiHidden/>
    <w:unhideWhenUsed/>
    <w:rsid w:val="00B230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30C8"/>
    <w:rPr>
      <w:rFonts w:ascii="Tahoma" w:hAnsi="Tahoma" w:cs="Tahoma"/>
      <w:sz w:val="16"/>
      <w:szCs w:val="16"/>
      <w:lang w:val="en-US"/>
    </w:rPr>
  </w:style>
  <w:style w:type="character" w:customStyle="1" w:styleId="il">
    <w:name w:val="il"/>
    <w:basedOn w:val="Numatytasispastraiposriftas"/>
    <w:rsid w:val="005D0FF7"/>
  </w:style>
  <w:style w:type="paragraph" w:styleId="Antrats">
    <w:name w:val="header"/>
    <w:basedOn w:val="prastasis"/>
    <w:link w:val="AntratsDiagrama"/>
    <w:uiPriority w:val="99"/>
    <w:semiHidden/>
    <w:unhideWhenUsed/>
    <w:rsid w:val="00EF5E7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EF5E77"/>
    <w:rPr>
      <w:sz w:val="22"/>
      <w:szCs w:val="22"/>
      <w:lang w:val="en-US"/>
    </w:rPr>
  </w:style>
  <w:style w:type="paragraph" w:styleId="Porat">
    <w:name w:val="footer"/>
    <w:basedOn w:val="prastasis"/>
    <w:link w:val="PoratDiagrama"/>
    <w:uiPriority w:val="99"/>
    <w:unhideWhenUsed/>
    <w:rsid w:val="00EF5E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F5E7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327">
      <w:bodyDiv w:val="1"/>
      <w:marLeft w:val="0"/>
      <w:marRight w:val="0"/>
      <w:marTop w:val="0"/>
      <w:marBottom w:val="0"/>
      <w:divBdr>
        <w:top w:val="none" w:sz="0" w:space="0" w:color="auto"/>
        <w:left w:val="none" w:sz="0" w:space="0" w:color="auto"/>
        <w:bottom w:val="none" w:sz="0" w:space="0" w:color="auto"/>
        <w:right w:val="none" w:sz="0" w:space="0" w:color="auto"/>
      </w:divBdr>
    </w:div>
    <w:div w:id="181280965">
      <w:bodyDiv w:val="1"/>
      <w:marLeft w:val="0"/>
      <w:marRight w:val="0"/>
      <w:marTop w:val="0"/>
      <w:marBottom w:val="0"/>
      <w:divBdr>
        <w:top w:val="none" w:sz="0" w:space="0" w:color="auto"/>
        <w:left w:val="none" w:sz="0" w:space="0" w:color="auto"/>
        <w:bottom w:val="none" w:sz="0" w:space="0" w:color="auto"/>
        <w:right w:val="none" w:sz="0" w:space="0" w:color="auto"/>
      </w:divBdr>
    </w:div>
    <w:div w:id="213280019">
      <w:bodyDiv w:val="1"/>
      <w:marLeft w:val="0"/>
      <w:marRight w:val="0"/>
      <w:marTop w:val="0"/>
      <w:marBottom w:val="0"/>
      <w:divBdr>
        <w:top w:val="none" w:sz="0" w:space="0" w:color="auto"/>
        <w:left w:val="none" w:sz="0" w:space="0" w:color="auto"/>
        <w:bottom w:val="none" w:sz="0" w:space="0" w:color="auto"/>
        <w:right w:val="none" w:sz="0" w:space="0" w:color="auto"/>
      </w:divBdr>
    </w:div>
    <w:div w:id="276452447">
      <w:bodyDiv w:val="1"/>
      <w:marLeft w:val="0"/>
      <w:marRight w:val="0"/>
      <w:marTop w:val="0"/>
      <w:marBottom w:val="0"/>
      <w:divBdr>
        <w:top w:val="none" w:sz="0" w:space="0" w:color="auto"/>
        <w:left w:val="none" w:sz="0" w:space="0" w:color="auto"/>
        <w:bottom w:val="none" w:sz="0" w:space="0" w:color="auto"/>
        <w:right w:val="none" w:sz="0" w:space="0" w:color="auto"/>
      </w:divBdr>
    </w:div>
    <w:div w:id="731579892">
      <w:bodyDiv w:val="1"/>
      <w:marLeft w:val="0"/>
      <w:marRight w:val="0"/>
      <w:marTop w:val="0"/>
      <w:marBottom w:val="0"/>
      <w:divBdr>
        <w:top w:val="none" w:sz="0" w:space="0" w:color="auto"/>
        <w:left w:val="none" w:sz="0" w:space="0" w:color="auto"/>
        <w:bottom w:val="none" w:sz="0" w:space="0" w:color="auto"/>
        <w:right w:val="none" w:sz="0" w:space="0" w:color="auto"/>
      </w:divBdr>
    </w:div>
    <w:div w:id="1043942707">
      <w:bodyDiv w:val="1"/>
      <w:marLeft w:val="0"/>
      <w:marRight w:val="0"/>
      <w:marTop w:val="0"/>
      <w:marBottom w:val="0"/>
      <w:divBdr>
        <w:top w:val="none" w:sz="0" w:space="0" w:color="auto"/>
        <w:left w:val="none" w:sz="0" w:space="0" w:color="auto"/>
        <w:bottom w:val="none" w:sz="0" w:space="0" w:color="auto"/>
        <w:right w:val="none" w:sz="0" w:space="0" w:color="auto"/>
      </w:divBdr>
    </w:div>
    <w:div w:id="1086459732">
      <w:bodyDiv w:val="1"/>
      <w:marLeft w:val="0"/>
      <w:marRight w:val="0"/>
      <w:marTop w:val="0"/>
      <w:marBottom w:val="0"/>
      <w:divBdr>
        <w:top w:val="none" w:sz="0" w:space="0" w:color="auto"/>
        <w:left w:val="none" w:sz="0" w:space="0" w:color="auto"/>
        <w:bottom w:val="none" w:sz="0" w:space="0" w:color="auto"/>
        <w:right w:val="none" w:sz="0" w:space="0" w:color="auto"/>
      </w:divBdr>
    </w:div>
    <w:div w:id="1207646870">
      <w:bodyDiv w:val="1"/>
      <w:marLeft w:val="0"/>
      <w:marRight w:val="0"/>
      <w:marTop w:val="0"/>
      <w:marBottom w:val="0"/>
      <w:divBdr>
        <w:top w:val="none" w:sz="0" w:space="0" w:color="auto"/>
        <w:left w:val="none" w:sz="0" w:space="0" w:color="auto"/>
        <w:bottom w:val="none" w:sz="0" w:space="0" w:color="auto"/>
        <w:right w:val="none" w:sz="0" w:space="0" w:color="auto"/>
      </w:divBdr>
    </w:div>
    <w:div w:id="1251544490">
      <w:bodyDiv w:val="1"/>
      <w:marLeft w:val="0"/>
      <w:marRight w:val="0"/>
      <w:marTop w:val="0"/>
      <w:marBottom w:val="0"/>
      <w:divBdr>
        <w:top w:val="none" w:sz="0" w:space="0" w:color="auto"/>
        <w:left w:val="none" w:sz="0" w:space="0" w:color="auto"/>
        <w:bottom w:val="none" w:sz="0" w:space="0" w:color="auto"/>
        <w:right w:val="none" w:sz="0" w:space="0" w:color="auto"/>
      </w:divBdr>
    </w:div>
    <w:div w:id="1446269456">
      <w:bodyDiv w:val="1"/>
      <w:marLeft w:val="0"/>
      <w:marRight w:val="0"/>
      <w:marTop w:val="0"/>
      <w:marBottom w:val="0"/>
      <w:divBdr>
        <w:top w:val="none" w:sz="0" w:space="0" w:color="auto"/>
        <w:left w:val="none" w:sz="0" w:space="0" w:color="auto"/>
        <w:bottom w:val="none" w:sz="0" w:space="0" w:color="auto"/>
        <w:right w:val="none" w:sz="0" w:space="0" w:color="auto"/>
      </w:divBdr>
    </w:div>
    <w:div w:id="1727953301">
      <w:bodyDiv w:val="1"/>
      <w:marLeft w:val="0"/>
      <w:marRight w:val="0"/>
      <w:marTop w:val="0"/>
      <w:marBottom w:val="0"/>
      <w:divBdr>
        <w:top w:val="none" w:sz="0" w:space="0" w:color="auto"/>
        <w:left w:val="none" w:sz="0" w:space="0" w:color="auto"/>
        <w:bottom w:val="none" w:sz="0" w:space="0" w:color="auto"/>
        <w:right w:val="none" w:sz="0" w:space="0" w:color="auto"/>
      </w:divBdr>
    </w:div>
    <w:div w:id="178916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C7306-0ACF-43CD-9BED-F9B64977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11696</Words>
  <Characters>6668</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Dovile Nevieraite</dc:creator>
  <cp:lastModifiedBy>Vartotojas</cp:lastModifiedBy>
  <cp:revision>9</cp:revision>
  <dcterms:created xsi:type="dcterms:W3CDTF">2020-09-16T05:19:00Z</dcterms:created>
  <dcterms:modified xsi:type="dcterms:W3CDTF">2021-09-17T09:04:00Z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